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0" w:rsidRDefault="00217AB0" w:rsidP="00217AB0">
      <w:pPr>
        <w:pStyle w:val="10"/>
        <w:spacing w:after="120"/>
        <w:jc w:val="center"/>
        <w:rPr>
          <w:rFonts w:ascii="Arial" w:hAnsi="Arial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217AB0" w:rsidRDefault="00217AB0" w:rsidP="00217AB0">
      <w:pPr>
        <w:pStyle w:val="10"/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5"/>
        <w:gridCol w:w="2966"/>
        <w:gridCol w:w="3165"/>
      </w:tblGrid>
      <w:tr w:rsidR="00217AB0" w:rsidTr="00217AB0">
        <w:trPr>
          <w:trHeight w:val="806"/>
        </w:trPr>
        <w:tc>
          <w:tcPr>
            <w:tcW w:w="3365" w:type="dxa"/>
            <w:hideMark/>
          </w:tcPr>
          <w:p w:rsidR="00217AB0" w:rsidRDefault="00217AB0">
            <w:pPr>
              <w:pStyle w:val="10"/>
              <w:spacing w:line="25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30  декабря 2021 г.</w:t>
            </w:r>
          </w:p>
        </w:tc>
        <w:tc>
          <w:tcPr>
            <w:tcW w:w="2966" w:type="dxa"/>
          </w:tcPr>
          <w:p w:rsidR="00217AB0" w:rsidRDefault="00217AB0" w:rsidP="00217AB0">
            <w:pPr>
              <w:pStyle w:val="10"/>
              <w:spacing w:after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217AB0" w:rsidRDefault="00217AB0" w:rsidP="00217AB0">
            <w:pPr>
              <w:pStyle w:val="10"/>
              <w:spacing w:after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217AB0" w:rsidRDefault="00217AB0" w:rsidP="00217AB0">
            <w:pPr>
              <w:pStyle w:val="10"/>
              <w:spacing w:after="0" w:line="25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217AB0" w:rsidRDefault="00217AB0">
            <w:pPr>
              <w:pStyle w:val="10"/>
              <w:spacing w:line="256" w:lineRule="auto"/>
              <w:jc w:val="center"/>
              <w:rPr>
                <w:rFonts w:ascii="Arial" w:hAnsi="Arial"/>
              </w:rPr>
            </w:pPr>
          </w:p>
        </w:tc>
        <w:tc>
          <w:tcPr>
            <w:tcW w:w="3165" w:type="dxa"/>
            <w:hideMark/>
          </w:tcPr>
          <w:p w:rsidR="00217AB0" w:rsidRDefault="00217AB0">
            <w:pPr>
              <w:pStyle w:val="10"/>
              <w:spacing w:line="25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2A7A7D">
              <w:rPr>
                <w:rFonts w:ascii="Arial" w:hAnsi="Arial"/>
                <w:b/>
                <w:sz w:val="28"/>
              </w:rPr>
              <w:t>629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CA4735" w:rsidRDefault="00E0717A" w:rsidP="00217AB0">
      <w:pPr>
        <w:tabs>
          <w:tab w:val="left" w:pos="-2552"/>
          <w:tab w:val="left" w:pos="1701"/>
        </w:tabs>
        <w:autoSpaceDE/>
        <w:adjustRightInd/>
        <w:ind w:left="1701" w:right="2267"/>
        <w:jc w:val="both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4D7160">
        <w:rPr>
          <w:rFonts w:ascii="Arial" w:hAnsi="Arial" w:cs="Arial"/>
          <w:b/>
          <w:sz w:val="24"/>
          <w:szCs w:val="24"/>
        </w:rPr>
        <w:t xml:space="preserve"> порядка и сроков внесения изменений в перечень главных администраторов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</w:t>
      </w:r>
      <w:r w:rsidR="002A7A7D">
        <w:rPr>
          <w:rFonts w:ascii="Arial" w:hAnsi="Arial" w:cs="Arial"/>
          <w:b/>
          <w:sz w:val="24"/>
          <w:szCs w:val="24"/>
        </w:rPr>
        <w:t xml:space="preserve"> Белоярское городское поселение </w:t>
      </w:r>
      <w:bookmarkStart w:id="0" w:name="_GoBack"/>
      <w:bookmarkEnd w:id="0"/>
      <w:proofErr w:type="spellStart"/>
      <w:r w:rsidR="00E566EC" w:rsidRPr="00CA4735">
        <w:rPr>
          <w:rFonts w:ascii="Arial" w:hAnsi="Arial" w:cs="Arial"/>
          <w:b/>
          <w:sz w:val="24"/>
          <w:szCs w:val="24"/>
        </w:rPr>
        <w:t>Верхнекетск</w:t>
      </w:r>
      <w:r w:rsidR="00217AB0">
        <w:rPr>
          <w:rFonts w:ascii="Arial" w:hAnsi="Arial" w:cs="Arial"/>
          <w:b/>
          <w:sz w:val="24"/>
          <w:szCs w:val="24"/>
        </w:rPr>
        <w:t>ого</w:t>
      </w:r>
      <w:proofErr w:type="spellEnd"/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217AB0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F036F9" w:rsidRDefault="003A2D94" w:rsidP="00B70099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036F9">
        <w:rPr>
          <w:rFonts w:ascii="Arial" w:hAnsi="Arial" w:cs="Arial"/>
          <w:sz w:val="24"/>
          <w:szCs w:val="24"/>
        </w:rPr>
        <w:t>В соответствии с</w:t>
      </w:r>
      <w:r w:rsidR="004D7160" w:rsidRPr="00F036F9">
        <w:rPr>
          <w:rFonts w:ascii="Arial" w:hAnsi="Arial" w:cs="Arial"/>
          <w:sz w:val="24"/>
          <w:szCs w:val="24"/>
        </w:rPr>
        <w:t>о статьей</w:t>
      </w:r>
      <w:r w:rsidR="00E566EC" w:rsidRPr="00F036F9">
        <w:rPr>
          <w:rFonts w:ascii="Arial" w:hAnsi="Arial" w:cs="Arial"/>
          <w:sz w:val="24"/>
          <w:szCs w:val="24"/>
        </w:rPr>
        <w:t xml:space="preserve"> 160.1</w:t>
      </w:r>
      <w:r w:rsidRPr="00F036F9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7" w:history="1">
        <w:r w:rsidR="00142177" w:rsidRPr="00F036F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036F9">
        <w:rPr>
          <w:rFonts w:ascii="Arial" w:hAnsi="Arial" w:cs="Arial"/>
          <w:sz w:val="24"/>
          <w:szCs w:val="24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Pr="00F036F9">
        <w:rPr>
          <w:rFonts w:ascii="Arial" w:hAnsi="Arial" w:cs="Arial"/>
          <w:sz w:val="24"/>
          <w:szCs w:val="24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 w:rsidRPr="00F036F9">
        <w:rPr>
          <w:rFonts w:ascii="Arial" w:hAnsi="Arial" w:cs="Arial"/>
          <w:sz w:val="24"/>
          <w:szCs w:val="24"/>
        </w:rPr>
        <w:t xml:space="preserve"> доходов бюджета </w:t>
      </w:r>
      <w:r w:rsidRPr="00F036F9">
        <w:rPr>
          <w:rFonts w:ascii="Arial" w:hAnsi="Arial" w:cs="Arial"/>
          <w:sz w:val="24"/>
          <w:szCs w:val="24"/>
        </w:rPr>
        <w:t>и к утверждению пе</w:t>
      </w:r>
      <w:r w:rsidR="00E566EC" w:rsidRPr="00F036F9">
        <w:rPr>
          <w:rFonts w:ascii="Arial" w:hAnsi="Arial" w:cs="Arial"/>
          <w:sz w:val="24"/>
          <w:szCs w:val="24"/>
        </w:rPr>
        <w:t>речня главных администраторов доходов</w:t>
      </w:r>
      <w:r w:rsidRPr="00F036F9">
        <w:rPr>
          <w:rFonts w:ascii="Arial" w:hAnsi="Arial" w:cs="Arial"/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бюджета" постановляю:</w:t>
      </w:r>
    </w:p>
    <w:p w:rsidR="00B70099" w:rsidRPr="00C97114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F036F9">
        <w:rPr>
          <w:rFonts w:ascii="Arial" w:hAnsi="Arial" w:cs="Arial"/>
          <w:sz w:val="24"/>
          <w:szCs w:val="24"/>
        </w:rPr>
        <w:t xml:space="preserve">1. Утвердить </w:t>
      </w:r>
      <w:r w:rsidR="004F333C" w:rsidRPr="00F036F9">
        <w:rPr>
          <w:rFonts w:ascii="Arial" w:hAnsi="Arial" w:cs="Arial"/>
          <w:sz w:val="24"/>
          <w:szCs w:val="24"/>
        </w:rPr>
        <w:t xml:space="preserve">прилагаемый </w:t>
      </w:r>
      <w:r w:rsidR="004D7160" w:rsidRPr="00F036F9">
        <w:rPr>
          <w:rFonts w:ascii="Arial" w:hAnsi="Arial" w:cs="Arial"/>
          <w:sz w:val="24"/>
          <w:szCs w:val="24"/>
        </w:rPr>
        <w:t xml:space="preserve">порядок и сроки внесения изменений в перечень главных администраторов доходов </w:t>
      </w:r>
      <w:r w:rsidRPr="00F036F9">
        <w:rPr>
          <w:rFonts w:ascii="Arial" w:hAnsi="Arial" w:cs="Arial"/>
          <w:sz w:val="24"/>
          <w:szCs w:val="24"/>
        </w:rPr>
        <w:t>бюджета муниципального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образования</w:t>
      </w:r>
      <w:r w:rsidR="00217AB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Белоярское городское поселение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97114">
        <w:rPr>
          <w:rFonts w:ascii="Arial" w:hAnsi="Arial" w:cs="Arial"/>
          <w:color w:val="000000" w:themeColor="text1"/>
          <w:sz w:val="24"/>
          <w:szCs w:val="24"/>
        </w:rPr>
        <w:t>Верхнекетск</w:t>
      </w:r>
      <w:r w:rsidR="00217AB0">
        <w:rPr>
          <w:rFonts w:ascii="Arial" w:hAnsi="Arial" w:cs="Arial"/>
          <w:color w:val="000000" w:themeColor="text1"/>
          <w:sz w:val="24"/>
          <w:szCs w:val="24"/>
        </w:rPr>
        <w:t>ого</w:t>
      </w:r>
      <w:proofErr w:type="spellEnd"/>
      <w:r w:rsidRPr="00C9711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217AB0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 w:rsidRPr="00C97114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F06700" w:rsidRPr="00C97114" w:rsidRDefault="00F06700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подписания и применяется к правоотношениям, возникающим при составлении и исполнении местного бюджета муниципального образования</w:t>
      </w:r>
      <w:r w:rsidR="00217AB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Белоярское городское поселение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4F333C" w:rsidRPr="00C97114">
        <w:rPr>
          <w:rFonts w:ascii="Arial" w:hAnsi="Arial" w:cs="Arial"/>
          <w:color w:val="000000" w:themeColor="text1"/>
          <w:sz w:val="24"/>
          <w:szCs w:val="24"/>
        </w:rPr>
        <w:t>Верхнекетск</w:t>
      </w:r>
      <w:r w:rsidR="00217AB0">
        <w:rPr>
          <w:rFonts w:ascii="Arial" w:hAnsi="Arial" w:cs="Arial"/>
          <w:color w:val="000000" w:themeColor="text1"/>
          <w:sz w:val="24"/>
          <w:szCs w:val="24"/>
        </w:rPr>
        <w:t>ого</w:t>
      </w:r>
      <w:proofErr w:type="spellEnd"/>
      <w:r w:rsidR="004F333C" w:rsidRPr="00C9711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217AB0">
        <w:rPr>
          <w:rFonts w:ascii="Arial" w:hAnsi="Arial" w:cs="Arial"/>
          <w:color w:val="000000" w:themeColor="text1"/>
          <w:sz w:val="24"/>
          <w:szCs w:val="24"/>
        </w:rPr>
        <w:t>а</w:t>
      </w:r>
      <w:r w:rsidR="004F333C" w:rsidRPr="00C97114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3A2D94" w:rsidRDefault="004D7160" w:rsidP="00CA473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Контроль за исполнением постановления возложить на </w:t>
      </w:r>
      <w:r w:rsidR="00217AB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ведущего специалиста по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</w:t>
      </w:r>
      <w:r w:rsid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инанс</w:t>
      </w:r>
      <w:r w:rsidR="00217AB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ам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нистрации </w:t>
      </w:r>
      <w:r w:rsidR="00217AB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Белоярского городского поселения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Pr="00371554" w:rsidRDefault="005A578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217AB0">
        <w:rPr>
          <w:rFonts w:ascii="Arial" w:hAnsi="Arial"/>
          <w:sz w:val="24"/>
          <w:szCs w:val="24"/>
        </w:rPr>
        <w:t>Белоярского городского поселения</w:t>
      </w:r>
      <w:r>
        <w:rPr>
          <w:rFonts w:ascii="Arial" w:hAnsi="Arial"/>
          <w:sz w:val="24"/>
          <w:szCs w:val="24"/>
        </w:rPr>
        <w:t xml:space="preserve">            </w:t>
      </w:r>
      <w:r w:rsidR="00371554">
        <w:rPr>
          <w:rFonts w:ascii="Arial" w:hAnsi="Arial"/>
          <w:sz w:val="24"/>
          <w:szCs w:val="24"/>
        </w:rPr>
        <w:t>С.</w:t>
      </w:r>
      <w:r w:rsidR="00217AB0">
        <w:rPr>
          <w:rFonts w:ascii="Arial" w:hAnsi="Arial"/>
          <w:sz w:val="24"/>
          <w:szCs w:val="24"/>
        </w:rPr>
        <w:t>В</w:t>
      </w:r>
      <w:r w:rsidR="00371554">
        <w:rPr>
          <w:rFonts w:ascii="Arial" w:hAnsi="Arial"/>
          <w:sz w:val="24"/>
          <w:szCs w:val="24"/>
        </w:rPr>
        <w:t xml:space="preserve">. </w:t>
      </w:r>
      <w:r w:rsidR="00217AB0">
        <w:rPr>
          <w:rFonts w:ascii="Arial" w:hAnsi="Arial"/>
          <w:sz w:val="24"/>
          <w:szCs w:val="24"/>
        </w:rPr>
        <w:t>Чехов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Pr="0033142B" w:rsidRDefault="00217AB0" w:rsidP="0033142B">
      <w:pPr>
        <w:spacing w:before="129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Никиташ</w:t>
      </w:r>
      <w:proofErr w:type="spellEnd"/>
      <w:r>
        <w:rPr>
          <w:rFonts w:ascii="Arial" w:hAnsi="Arial" w:cs="Arial"/>
          <w:color w:val="000000"/>
        </w:rPr>
        <w:t xml:space="preserve"> В</w:t>
      </w:r>
      <w:r w:rsidR="00710BC9">
        <w:rPr>
          <w:rFonts w:ascii="Arial" w:hAnsi="Arial" w:cs="Arial"/>
          <w:color w:val="000000"/>
        </w:rPr>
        <w:t>.</w:t>
      </w:r>
      <w:r w:rsidR="0033142B" w:rsidRPr="0033142B">
        <w:rPr>
          <w:rFonts w:ascii="Arial" w:hAnsi="Arial" w:cs="Arial"/>
          <w:color w:val="000000"/>
        </w:rPr>
        <w:t xml:space="preserve"> А</w:t>
      </w:r>
      <w:r w:rsidR="00710BC9">
        <w:rPr>
          <w:rFonts w:ascii="Arial" w:hAnsi="Arial" w:cs="Arial"/>
          <w:color w:val="000000"/>
        </w:rPr>
        <w:t>.</w:t>
      </w:r>
      <w:r w:rsidR="0033142B" w:rsidRPr="0033142B">
        <w:rPr>
          <w:rFonts w:ascii="Arial" w:hAnsi="Arial" w:cs="Arial"/>
          <w:color w:val="000000"/>
        </w:rPr>
        <w:br/>
        <w:t xml:space="preserve">2 </w:t>
      </w:r>
      <w:r>
        <w:rPr>
          <w:rFonts w:ascii="Arial" w:hAnsi="Arial" w:cs="Arial"/>
          <w:color w:val="000000"/>
        </w:rPr>
        <w:t>56</w:t>
      </w:r>
      <w:r w:rsidR="0033142B" w:rsidRPr="003314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78</w:t>
      </w:r>
      <w:r w:rsidR="0033142B" w:rsidRPr="0033142B">
        <w:rPr>
          <w:rFonts w:ascii="Arial" w:hAnsi="Arial" w:cs="Arial"/>
          <w:color w:val="000000"/>
        </w:rPr>
        <w:t xml:space="preserve">                       </w:t>
      </w:r>
      <w:r w:rsidR="0033142B" w:rsidRPr="0033142B">
        <w:rPr>
          <w:rFonts w:ascii="Arial" w:hAnsi="Arial" w:cs="Arial"/>
          <w:color w:val="000000"/>
        </w:rPr>
        <w:br/>
      </w: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:rsidTr="004D716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710BC9" w:rsidRDefault="005A578C" w:rsidP="00710BC9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</w:p>
        </w:tc>
      </w:tr>
      <w:tr w:rsidR="005A578C" w:rsidTr="004D716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Default="005A578C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5D4405" w:rsidRDefault="00217AB0" w:rsidP="005D4405">
      <w:pPr>
        <w:pStyle w:val="a5"/>
        <w:tabs>
          <w:tab w:val="left" w:pos="5245"/>
        </w:tabs>
        <w:ind w:left="5436"/>
        <w:jc w:val="left"/>
        <w:rPr>
          <w:rFonts w:ascii="Arial" w:hAnsi="Arial" w:cs="Arial"/>
          <w:b w:val="0"/>
          <w:bCs/>
          <w:sz w:val="20"/>
        </w:rPr>
      </w:pPr>
      <w:r>
        <w:rPr>
          <w:rFonts w:eastAsiaTheme="minorHAnsi"/>
          <w:b w:val="0"/>
          <w:color w:val="000000" w:themeColor="text1"/>
          <w:lang w:eastAsia="en-US"/>
        </w:rPr>
        <w:lastRenderedPageBreak/>
        <w:t xml:space="preserve">                                                              </w:t>
      </w:r>
      <w:r w:rsidR="005D4405" w:rsidRPr="00710BC9">
        <w:rPr>
          <w:rFonts w:ascii="Arial" w:hAnsi="Arial" w:cs="Arial"/>
          <w:b w:val="0"/>
          <w:bCs/>
          <w:sz w:val="20"/>
        </w:rPr>
        <w:t xml:space="preserve">                                                    Утвержден постановлением</w:t>
      </w:r>
    </w:p>
    <w:p w:rsidR="005D4405" w:rsidRDefault="005D4405" w:rsidP="005D4405">
      <w:pPr>
        <w:pStyle w:val="a5"/>
        <w:tabs>
          <w:tab w:val="left" w:pos="5245"/>
        </w:tabs>
        <w:ind w:left="5436"/>
        <w:jc w:val="left"/>
        <w:rPr>
          <w:rFonts w:ascii="Arial" w:hAnsi="Arial" w:cs="Arial"/>
          <w:b w:val="0"/>
          <w:bCs/>
          <w:sz w:val="20"/>
        </w:rPr>
      </w:pPr>
      <w:r w:rsidRPr="00710BC9">
        <w:rPr>
          <w:rFonts w:ascii="Arial" w:hAnsi="Arial" w:cs="Arial"/>
          <w:b w:val="0"/>
          <w:bCs/>
          <w:sz w:val="20"/>
        </w:rPr>
        <w:t>Администрации</w:t>
      </w:r>
      <w:r>
        <w:rPr>
          <w:rFonts w:ascii="Arial" w:hAnsi="Arial" w:cs="Arial"/>
          <w:b w:val="0"/>
          <w:bCs/>
          <w:sz w:val="20"/>
        </w:rPr>
        <w:t xml:space="preserve"> Белоярского городского поселения </w:t>
      </w:r>
    </w:p>
    <w:p w:rsidR="00270FDC" w:rsidRDefault="005D4405" w:rsidP="005D4405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          </w:t>
      </w:r>
      <w:r w:rsidRPr="00710BC9">
        <w:rPr>
          <w:rFonts w:ascii="Arial" w:hAnsi="Arial" w:cs="Arial"/>
          <w:b w:val="0"/>
          <w:sz w:val="20"/>
        </w:rPr>
        <w:t>от ____ декабря 2021 № ___</w:t>
      </w:r>
    </w:p>
    <w:p w:rsidR="00A20744" w:rsidRDefault="00A20744" w:rsidP="00831D9D">
      <w:pPr>
        <w:pStyle w:val="ConsPlusTitle"/>
        <w:widowControl/>
        <w:jc w:val="center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270FDC" w:rsidRPr="001A6531" w:rsidRDefault="00831D9D" w:rsidP="005D4405">
      <w:pPr>
        <w:tabs>
          <w:tab w:val="left" w:pos="-2552"/>
          <w:tab w:val="left" w:pos="1701"/>
        </w:tabs>
        <w:autoSpaceDE/>
        <w:adjustRightInd/>
        <w:ind w:left="1701" w:right="22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Порядок и сроки внесения изменений в перечень главных администраторов</w:t>
      </w:r>
      <w:r w:rsidRPr="00CA4735">
        <w:rPr>
          <w:rFonts w:ascii="Arial" w:hAnsi="Arial" w:cs="Arial"/>
          <w:b/>
          <w:sz w:val="24"/>
          <w:szCs w:val="24"/>
        </w:rPr>
        <w:t xml:space="preserve"> доходов местного бюджета</w:t>
      </w:r>
      <w:r w:rsidR="005D4405">
        <w:rPr>
          <w:rFonts w:ascii="Arial" w:hAnsi="Arial" w:cs="Arial"/>
          <w:b/>
          <w:sz w:val="24"/>
          <w:szCs w:val="24"/>
        </w:rPr>
        <w:t xml:space="preserve"> </w:t>
      </w:r>
      <w:r w:rsidRPr="00CA473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5D4405">
        <w:rPr>
          <w:rFonts w:ascii="Arial" w:hAnsi="Arial" w:cs="Arial"/>
          <w:b/>
          <w:sz w:val="24"/>
          <w:szCs w:val="24"/>
        </w:rPr>
        <w:t xml:space="preserve">Белоярское городское поселение </w:t>
      </w:r>
      <w:proofErr w:type="spellStart"/>
      <w:r w:rsidRPr="00CA4735">
        <w:rPr>
          <w:rFonts w:ascii="Arial" w:hAnsi="Arial" w:cs="Arial"/>
          <w:b/>
          <w:sz w:val="24"/>
          <w:szCs w:val="24"/>
        </w:rPr>
        <w:t>Верхнекетск</w:t>
      </w:r>
      <w:r w:rsidR="005D4405">
        <w:rPr>
          <w:rFonts w:ascii="Arial" w:hAnsi="Arial" w:cs="Arial"/>
          <w:b/>
          <w:sz w:val="24"/>
          <w:szCs w:val="24"/>
        </w:rPr>
        <w:t>ого</w:t>
      </w:r>
      <w:proofErr w:type="spellEnd"/>
      <w:r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5D4405">
        <w:rPr>
          <w:rFonts w:ascii="Arial" w:hAnsi="Arial" w:cs="Arial"/>
          <w:b/>
          <w:sz w:val="24"/>
          <w:szCs w:val="24"/>
        </w:rPr>
        <w:t>а</w:t>
      </w:r>
      <w:r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270FDC" w:rsidRDefault="00270FDC" w:rsidP="00270FDC">
      <w:pPr>
        <w:pStyle w:val="ConsPlusTitle"/>
        <w:widowControl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</w:p>
    <w:p w:rsidR="004D7160" w:rsidRDefault="00A65821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1.</w:t>
      </w:r>
      <w:r w:rsid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Настоящий Порядок разработан в соответствии с </w:t>
      </w:r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r w:rsidR="004F333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п</w:t>
      </w:r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остановлением Правительства Российской Федерации от 16.09.2021 N 1569, и устанавливает порядок и сроки внесения изменений в перечень главных администраторов доходов местного бюджета </w:t>
      </w:r>
      <w:r w:rsidR="00831D9D"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муниципального образования </w:t>
      </w:r>
      <w:r w:rsidR="00232A6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Белоярское городское поселение </w:t>
      </w:r>
      <w:proofErr w:type="spellStart"/>
      <w:r w:rsidR="00831D9D"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Верхнекетск</w:t>
      </w:r>
      <w:r w:rsidR="00232A6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ого</w:t>
      </w:r>
      <w:proofErr w:type="spellEnd"/>
      <w:r w:rsidR="00831D9D"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район</w:t>
      </w:r>
      <w:r w:rsidR="00232A6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а</w:t>
      </w:r>
      <w:r w:rsidR="00831D9D" w:rsidRP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Томской области </w:t>
      </w:r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(далее - перечень главных администраторов доходов)</w:t>
      </w:r>
      <w:r w:rsid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в </w:t>
      </w:r>
      <w:r w:rsidR="00E5013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течени</w:t>
      </w:r>
      <w:r w:rsidR="004F333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и</w:t>
      </w:r>
      <w:r w:rsidR="00232A6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 w:rsid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текущего финансового года</w:t>
      </w:r>
      <w:r w:rsidR="00270FDC" w:rsidRPr="00270FD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.</w:t>
      </w:r>
    </w:p>
    <w:p w:rsidR="00831D9D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2. В</w:t>
      </w:r>
      <w:r w:rsidR="00232A6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п</w:t>
      </w:r>
      <w:r w:rsidR="00831D9D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ер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ечень главных администраторов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доходов</w:t>
      </w:r>
      <w:r w:rsidR="00232A6C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вносятся изменения по следующим основаниям</w:t>
      </w:r>
      <w:r w:rsidR="00831D9D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:</w:t>
      </w:r>
    </w:p>
    <w:p w:rsidR="00831D9D" w:rsidRDefault="00831D9D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1) изменение состава и</w:t>
      </w:r>
      <w:r w:rsidR="0099053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(или) функций </w:t>
      </w:r>
      <w:r w:rsidR="00E5013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главных администраторов доходов</w:t>
      </w:r>
      <w:r w:rsidR="005C428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;</w:t>
      </w:r>
    </w:p>
    <w:p w:rsidR="005C4286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2) </w:t>
      </w:r>
      <w:r w:rsidR="005C428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изменение принципов назначения и присвоения структуры кодов классиф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икации доходов бюджетов;</w:t>
      </w:r>
    </w:p>
    <w:p w:rsidR="00E50136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3) поступление дополнительных </w:t>
      </w:r>
      <w:proofErr w:type="spellStart"/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безвоздмездных</w:t>
      </w:r>
      <w:proofErr w:type="spellEnd"/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поступлений, не предусмотренных законом Томской области об местном бюджете;</w:t>
      </w:r>
    </w:p>
    <w:p w:rsidR="00E50136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4) изменение наименования и кода главного администратора доходов;</w:t>
      </w:r>
    </w:p>
    <w:p w:rsidR="00E50136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5) изменение наименования и кода вида (подвида) доходов местного бюджета в связи с изменением федеральных нормативных правовых актов;</w:t>
      </w:r>
    </w:p>
    <w:p w:rsidR="00347D7E" w:rsidRDefault="00E50136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6) </w:t>
      </w:r>
      <w:r w:rsidR="00347D7E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изменение кода подвида по видам доходов местного бюджета;</w:t>
      </w:r>
    </w:p>
    <w:p w:rsidR="00E50136" w:rsidRDefault="00347D7E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7) резервирование кодов бюджетной классификации Российской Федерации в соответствии с проектом приказа Министерства финансов Российской Федерации «О внесении изменений в приказ Министерства финансов Российской Федерации «Об утверждении кодов (перечней кодов) бюджетной классификации Российской Федерации на текущий финансовый год и на плановый период».</w:t>
      </w:r>
    </w:p>
    <w:p w:rsidR="005C4286" w:rsidRDefault="00347D7E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3. Главные администраторы доходов в случае возникновения необходимости внесения изменений 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в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перечень главных администраторов доходов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в соответствии с пунктом 2 настоящего Порядка не позднее </w:t>
      </w:r>
      <w:proofErr w:type="gramStart"/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10</w:t>
      </w:r>
      <w:r w:rsidR="00232A6C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 </w:t>
      </w: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рабочих</w:t>
      </w:r>
      <w:proofErr w:type="gramEnd"/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 дней со дня их возникно</w:t>
      </w:r>
      <w:r w:rsidR="00DC4290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вения представляют предложения с указанием следующей информации:</w:t>
      </w:r>
    </w:p>
    <w:p w:rsidR="00DC4290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1) наименование и коды главного администратора доходов;</w:t>
      </w:r>
    </w:p>
    <w:p w:rsidR="00DC4290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2) наименование и код вида(подвида) дохода местного бюджета;</w:t>
      </w:r>
    </w:p>
    <w:p w:rsidR="00DC4290" w:rsidRPr="00C97114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000000" w:themeColor="text1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3) основания внесения изменений в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перечень главных администраторов доходов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>, предусмотренные в пункте 2 настоящего Порядка.</w:t>
      </w:r>
    </w:p>
    <w:p w:rsidR="00DC4290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>4. В</w:t>
      </w:r>
      <w:r w:rsidR="005C4286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несения изменений в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перечень главных администраторов доходов 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производится в срок не более 20 календарных дней с даты возникновения </w:t>
      </w:r>
      <w:r w:rsidR="004F333C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lastRenderedPageBreak/>
        <w:t>основания</w:t>
      </w:r>
      <w:r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, указанного в пункте 2 настоящего Порядка, и оформляется постановлением Администрации </w:t>
      </w:r>
      <w:r w:rsidR="004E10FE">
        <w:rPr>
          <w:rFonts w:ascii="Arial" w:eastAsiaTheme="minorHAnsi" w:hAnsi="Arial" w:cs="Arial"/>
          <w:b w:val="0"/>
          <w:color w:val="000000" w:themeColor="text1"/>
          <w:lang w:eastAsia="en-US"/>
        </w:rPr>
        <w:t>Белоярского городского поселения</w:t>
      </w:r>
      <w:r w:rsidR="005C4286" w:rsidRPr="00C97114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. </w:t>
      </w:r>
    </w:p>
    <w:p w:rsidR="005C4286" w:rsidRPr="00FF40E9" w:rsidRDefault="00DC4290" w:rsidP="00831D9D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000000" w:themeColor="text1"/>
          <w:lang w:eastAsia="en-US"/>
        </w:rPr>
      </w:pPr>
      <w:r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5. </w:t>
      </w:r>
      <w:r w:rsidRPr="00DC4290">
        <w:rPr>
          <w:rFonts w:ascii="Arial" w:eastAsiaTheme="minorHAnsi" w:hAnsi="Arial" w:cs="Arial"/>
          <w:b w:val="0"/>
          <w:color w:val="171717" w:themeColor="background2" w:themeShade="1A"/>
          <w:lang w:eastAsia="en-US"/>
        </w:rPr>
        <w:t xml:space="preserve">Актуализация </w:t>
      </w:r>
      <w:r w:rsidR="006847A3">
        <w:rPr>
          <w:rFonts w:ascii="Arial" w:eastAsiaTheme="minorHAnsi" w:hAnsi="Arial" w:cs="Arial"/>
          <w:b w:val="0"/>
          <w:color w:val="000000" w:themeColor="text1"/>
          <w:lang w:eastAsia="en-US"/>
        </w:rPr>
        <w:t>п</w:t>
      </w:r>
      <w:r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еречня главных администраторов </w:t>
      </w:r>
      <w:r w:rsidR="00CB1B2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доходов</w:t>
      </w:r>
      <w:r w:rsidR="004E10FE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к началу очередного бюджетного цикла</w:t>
      </w:r>
      <w:r w:rsidR="004E10FE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</w:t>
      </w:r>
      <w:r w:rsidR="006847A3" w:rsidRPr="006847A3">
        <w:rPr>
          <w:rFonts w:ascii="Arial" w:eastAsiaTheme="minorHAnsi" w:hAnsi="Arial" w:cs="Arial"/>
          <w:b w:val="0"/>
          <w:color w:val="000000" w:themeColor="text1"/>
          <w:lang w:eastAsia="en-US"/>
        </w:rPr>
        <w:t>осуществляется</w:t>
      </w:r>
      <w:r w:rsidR="006847A3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путем внесения изменений в п</w:t>
      </w:r>
      <w:r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еречень главны</w:t>
      </w:r>
      <w:r w:rsidR="00CB1B2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х администраторов доходов</w:t>
      </w:r>
      <w:r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по итогам финансового года в срок до 30 де</w:t>
      </w:r>
      <w:r w:rsidR="004F333C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>кабря</w:t>
      </w:r>
      <w:r w:rsidR="00CB1B20" w:rsidRPr="00FF40E9">
        <w:rPr>
          <w:rFonts w:ascii="Arial" w:eastAsiaTheme="minorHAnsi" w:hAnsi="Arial" w:cs="Arial"/>
          <w:b w:val="0"/>
          <w:color w:val="000000" w:themeColor="text1"/>
          <w:lang w:eastAsia="en-US"/>
        </w:rPr>
        <w:t xml:space="preserve"> текущего финансового года</w:t>
      </w:r>
      <w:r w:rsidR="00FF40E9">
        <w:rPr>
          <w:rFonts w:ascii="Arial" w:eastAsiaTheme="minorHAnsi" w:hAnsi="Arial" w:cs="Arial"/>
          <w:b w:val="0"/>
          <w:color w:val="000000" w:themeColor="text1"/>
          <w:lang w:eastAsia="en-US"/>
        </w:rPr>
        <w:t>.</w:t>
      </w:r>
    </w:p>
    <w:p w:rsidR="004F333C" w:rsidRPr="004F333C" w:rsidRDefault="004F333C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C00000"/>
          <w:sz w:val="40"/>
          <w:szCs w:val="40"/>
          <w:lang w:eastAsia="en-US"/>
        </w:rPr>
      </w:pPr>
    </w:p>
    <w:sectPr w:rsidR="004F333C" w:rsidRPr="004F333C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95" w:rsidRDefault="00C81095" w:rsidP="003F5021">
      <w:r>
        <w:separator/>
      </w:r>
    </w:p>
  </w:endnote>
  <w:endnote w:type="continuationSeparator" w:id="0">
    <w:p w:rsidR="00C81095" w:rsidRDefault="00C81095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95" w:rsidRDefault="00C81095" w:rsidP="003F5021">
      <w:r>
        <w:separator/>
      </w:r>
    </w:p>
  </w:footnote>
  <w:footnote w:type="continuationSeparator" w:id="0">
    <w:p w:rsidR="00C81095" w:rsidRDefault="00C81095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480855"/>
      <w:docPartObj>
        <w:docPartGallery w:val="Page Numbers (Top of Page)"/>
        <w:docPartUnique/>
      </w:docPartObj>
    </w:sdtPr>
    <w:sdtEndPr/>
    <w:sdtContent>
      <w:p w:rsidR="005454CC" w:rsidRDefault="00C81095">
        <w:pPr>
          <w:pStyle w:val="a7"/>
          <w:jc w:val="center"/>
        </w:pPr>
      </w:p>
    </w:sdtContent>
  </w:sdt>
  <w:p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13BF3"/>
    <w:rsid w:val="000238D0"/>
    <w:rsid w:val="00024E69"/>
    <w:rsid w:val="00031199"/>
    <w:rsid w:val="000668D1"/>
    <w:rsid w:val="000B7122"/>
    <w:rsid w:val="00130FE5"/>
    <w:rsid w:val="00142177"/>
    <w:rsid w:val="00146991"/>
    <w:rsid w:val="0015168A"/>
    <w:rsid w:val="00157F03"/>
    <w:rsid w:val="001731CA"/>
    <w:rsid w:val="00175C3B"/>
    <w:rsid w:val="001A6531"/>
    <w:rsid w:val="001D694D"/>
    <w:rsid w:val="001E5681"/>
    <w:rsid w:val="00217AB0"/>
    <w:rsid w:val="00232A6C"/>
    <w:rsid w:val="00257E4E"/>
    <w:rsid w:val="00270FDC"/>
    <w:rsid w:val="00280AD5"/>
    <w:rsid w:val="00286416"/>
    <w:rsid w:val="002A1773"/>
    <w:rsid w:val="002A7A7D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47D7E"/>
    <w:rsid w:val="00370EE0"/>
    <w:rsid w:val="00371554"/>
    <w:rsid w:val="0038351C"/>
    <w:rsid w:val="003A010E"/>
    <w:rsid w:val="003A21E7"/>
    <w:rsid w:val="003A2D94"/>
    <w:rsid w:val="003C67D5"/>
    <w:rsid w:val="003E1DBA"/>
    <w:rsid w:val="003E5DBD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4D7160"/>
    <w:rsid w:val="004E10FE"/>
    <w:rsid w:val="004F333C"/>
    <w:rsid w:val="0050300E"/>
    <w:rsid w:val="005068A3"/>
    <w:rsid w:val="005154BE"/>
    <w:rsid w:val="00530247"/>
    <w:rsid w:val="005370DB"/>
    <w:rsid w:val="00537B27"/>
    <w:rsid w:val="005454CC"/>
    <w:rsid w:val="00565EF2"/>
    <w:rsid w:val="00576AAA"/>
    <w:rsid w:val="00591462"/>
    <w:rsid w:val="005A578C"/>
    <w:rsid w:val="005C4286"/>
    <w:rsid w:val="005D4405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847A3"/>
    <w:rsid w:val="006A293A"/>
    <w:rsid w:val="006F54ED"/>
    <w:rsid w:val="007006BE"/>
    <w:rsid w:val="00705614"/>
    <w:rsid w:val="00710BC9"/>
    <w:rsid w:val="007177DF"/>
    <w:rsid w:val="00737747"/>
    <w:rsid w:val="00747884"/>
    <w:rsid w:val="007818A4"/>
    <w:rsid w:val="007B597A"/>
    <w:rsid w:val="007C3293"/>
    <w:rsid w:val="007F6562"/>
    <w:rsid w:val="007F6566"/>
    <w:rsid w:val="00823E61"/>
    <w:rsid w:val="00831D9D"/>
    <w:rsid w:val="00847EC3"/>
    <w:rsid w:val="00860A0E"/>
    <w:rsid w:val="00870E65"/>
    <w:rsid w:val="008728A5"/>
    <w:rsid w:val="008A06D1"/>
    <w:rsid w:val="008A3C78"/>
    <w:rsid w:val="008B44C5"/>
    <w:rsid w:val="00916F7F"/>
    <w:rsid w:val="00921208"/>
    <w:rsid w:val="00935D33"/>
    <w:rsid w:val="00985724"/>
    <w:rsid w:val="0099053C"/>
    <w:rsid w:val="0099519E"/>
    <w:rsid w:val="009A22D4"/>
    <w:rsid w:val="009B3D65"/>
    <w:rsid w:val="009D12E8"/>
    <w:rsid w:val="009D7965"/>
    <w:rsid w:val="009F5AA4"/>
    <w:rsid w:val="00A07ADC"/>
    <w:rsid w:val="00A20744"/>
    <w:rsid w:val="00A65821"/>
    <w:rsid w:val="00AB50FB"/>
    <w:rsid w:val="00AC7BB9"/>
    <w:rsid w:val="00B14E2F"/>
    <w:rsid w:val="00B63A06"/>
    <w:rsid w:val="00B70099"/>
    <w:rsid w:val="00B83F0D"/>
    <w:rsid w:val="00B96C04"/>
    <w:rsid w:val="00BC70E4"/>
    <w:rsid w:val="00C0561C"/>
    <w:rsid w:val="00C81095"/>
    <w:rsid w:val="00C82733"/>
    <w:rsid w:val="00C97114"/>
    <w:rsid w:val="00CA4735"/>
    <w:rsid w:val="00CB1B20"/>
    <w:rsid w:val="00CE4315"/>
    <w:rsid w:val="00D20330"/>
    <w:rsid w:val="00D32158"/>
    <w:rsid w:val="00D565B7"/>
    <w:rsid w:val="00D7321D"/>
    <w:rsid w:val="00D83E6F"/>
    <w:rsid w:val="00DA4EDC"/>
    <w:rsid w:val="00DC4290"/>
    <w:rsid w:val="00DC6B74"/>
    <w:rsid w:val="00DF6A43"/>
    <w:rsid w:val="00E0717A"/>
    <w:rsid w:val="00E42613"/>
    <w:rsid w:val="00E50136"/>
    <w:rsid w:val="00E566EC"/>
    <w:rsid w:val="00E61E3A"/>
    <w:rsid w:val="00E70F0E"/>
    <w:rsid w:val="00E74345"/>
    <w:rsid w:val="00E86081"/>
    <w:rsid w:val="00EB7128"/>
    <w:rsid w:val="00EC7637"/>
    <w:rsid w:val="00F003CC"/>
    <w:rsid w:val="00F036F9"/>
    <w:rsid w:val="00F04683"/>
    <w:rsid w:val="00F06700"/>
    <w:rsid w:val="00F1719B"/>
    <w:rsid w:val="00F31F60"/>
    <w:rsid w:val="00F46B95"/>
    <w:rsid w:val="00F8653F"/>
    <w:rsid w:val="00FB4C2F"/>
    <w:rsid w:val="00FD164D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7380"/>
  <w15:docId w15:val="{CC8CBC3B-4DDC-4424-885B-8E2C92E4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217AB0"/>
    <w:pPr>
      <w:widowControl w:val="0"/>
      <w:spacing w:after="195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Alexandr</cp:lastModifiedBy>
  <cp:revision>13</cp:revision>
  <cp:lastPrinted>2021-12-30T07:02:00Z</cp:lastPrinted>
  <dcterms:created xsi:type="dcterms:W3CDTF">2021-12-30T04:15:00Z</dcterms:created>
  <dcterms:modified xsi:type="dcterms:W3CDTF">2022-01-26T11:13:00Z</dcterms:modified>
</cp:coreProperties>
</file>