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CF" w:rsidRDefault="007563CF" w:rsidP="0063026F">
      <w:pPr>
        <w:ind w:left="-15" w:right="59" w:firstLine="0"/>
        <w:jc w:val="right"/>
        <w:rPr>
          <w:rFonts w:ascii="Arial" w:hAnsi="Arial" w:cs="Arial"/>
          <w:sz w:val="18"/>
          <w:szCs w:val="18"/>
        </w:rPr>
      </w:pPr>
    </w:p>
    <w:p w:rsidR="007563CF" w:rsidRDefault="007563CF" w:rsidP="007563CF">
      <w:pPr>
        <w:tabs>
          <w:tab w:val="left" w:pos="8325"/>
          <w:tab w:val="right" w:pos="9579"/>
        </w:tabs>
        <w:ind w:left="-15" w:right="59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Приложение № 1</w:t>
      </w:r>
    </w:p>
    <w:p w:rsidR="006271BE" w:rsidRPr="0063026F" w:rsidRDefault="007563CF" w:rsidP="007563CF">
      <w:pPr>
        <w:tabs>
          <w:tab w:val="left" w:pos="8325"/>
          <w:tab w:val="right" w:pos="9579"/>
        </w:tabs>
        <w:ind w:left="-15" w:right="59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03CC3" w:rsidRPr="0063026F">
        <w:rPr>
          <w:rFonts w:ascii="Arial" w:hAnsi="Arial" w:cs="Arial"/>
          <w:sz w:val="18"/>
          <w:szCs w:val="18"/>
        </w:rPr>
        <w:t xml:space="preserve">УТВЕРЖДЕН </w:t>
      </w:r>
    </w:p>
    <w:p w:rsidR="0063026F" w:rsidRDefault="0063026F" w:rsidP="0063026F">
      <w:pPr>
        <w:spacing w:after="27" w:line="259" w:lineRule="auto"/>
        <w:ind w:left="10" w:right="54" w:hanging="10"/>
        <w:jc w:val="right"/>
        <w:rPr>
          <w:rFonts w:ascii="Arial" w:hAnsi="Arial" w:cs="Arial"/>
          <w:sz w:val="18"/>
          <w:szCs w:val="18"/>
        </w:rPr>
      </w:pPr>
      <w:r w:rsidRPr="0063026F">
        <w:rPr>
          <w:rFonts w:ascii="Arial" w:hAnsi="Arial" w:cs="Arial"/>
          <w:sz w:val="18"/>
          <w:szCs w:val="18"/>
        </w:rPr>
        <w:t>П</w:t>
      </w:r>
      <w:r w:rsidR="00803CC3" w:rsidRPr="0063026F">
        <w:rPr>
          <w:rFonts w:ascii="Arial" w:hAnsi="Arial" w:cs="Arial"/>
          <w:sz w:val="18"/>
          <w:szCs w:val="18"/>
        </w:rPr>
        <w:t>остановлением</w:t>
      </w:r>
      <w:r>
        <w:rPr>
          <w:rFonts w:ascii="Arial" w:hAnsi="Arial" w:cs="Arial"/>
          <w:sz w:val="18"/>
          <w:szCs w:val="18"/>
        </w:rPr>
        <w:t xml:space="preserve"> </w:t>
      </w:r>
      <w:r w:rsidR="00803CC3" w:rsidRPr="0063026F">
        <w:rPr>
          <w:rFonts w:ascii="Arial" w:hAnsi="Arial" w:cs="Arial"/>
          <w:sz w:val="18"/>
          <w:szCs w:val="18"/>
        </w:rPr>
        <w:t xml:space="preserve">Администрации </w:t>
      </w:r>
    </w:p>
    <w:p w:rsidR="0063026F" w:rsidRDefault="0063026F" w:rsidP="0063026F">
      <w:pPr>
        <w:spacing w:after="27" w:line="259" w:lineRule="auto"/>
        <w:ind w:left="10" w:right="54" w:hanging="1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Белоярского городского поселения </w:t>
      </w:r>
    </w:p>
    <w:p w:rsidR="006271BE" w:rsidRPr="0063026F" w:rsidRDefault="00803CC3" w:rsidP="0063026F">
      <w:pPr>
        <w:spacing w:after="27" w:line="259" w:lineRule="auto"/>
        <w:ind w:left="10" w:right="54" w:hanging="10"/>
        <w:jc w:val="right"/>
        <w:rPr>
          <w:rFonts w:ascii="Arial" w:hAnsi="Arial" w:cs="Arial"/>
          <w:sz w:val="18"/>
          <w:szCs w:val="18"/>
        </w:rPr>
      </w:pPr>
      <w:r w:rsidRPr="0063026F">
        <w:rPr>
          <w:rFonts w:ascii="Arial" w:hAnsi="Arial" w:cs="Arial"/>
          <w:sz w:val="18"/>
          <w:szCs w:val="18"/>
        </w:rPr>
        <w:t>от «</w:t>
      </w:r>
      <w:r w:rsidR="00A8551C">
        <w:rPr>
          <w:rFonts w:ascii="Arial" w:hAnsi="Arial" w:cs="Arial"/>
          <w:sz w:val="18"/>
          <w:szCs w:val="18"/>
        </w:rPr>
        <w:t>14</w:t>
      </w:r>
      <w:r w:rsidRPr="0063026F">
        <w:rPr>
          <w:rFonts w:ascii="Arial" w:hAnsi="Arial" w:cs="Arial"/>
          <w:sz w:val="18"/>
          <w:szCs w:val="18"/>
        </w:rPr>
        <w:t xml:space="preserve">» </w:t>
      </w:r>
      <w:r w:rsidR="0063026F">
        <w:rPr>
          <w:rFonts w:ascii="Arial" w:hAnsi="Arial" w:cs="Arial"/>
          <w:sz w:val="18"/>
          <w:szCs w:val="18"/>
        </w:rPr>
        <w:t>марта</w:t>
      </w:r>
      <w:r w:rsidRPr="0063026F">
        <w:rPr>
          <w:rFonts w:ascii="Arial" w:hAnsi="Arial" w:cs="Arial"/>
          <w:sz w:val="18"/>
          <w:szCs w:val="18"/>
        </w:rPr>
        <w:t xml:space="preserve"> 2017 года № </w:t>
      </w:r>
      <w:r w:rsidR="00A8551C">
        <w:rPr>
          <w:rFonts w:ascii="Arial" w:hAnsi="Arial" w:cs="Arial"/>
          <w:sz w:val="18"/>
          <w:szCs w:val="18"/>
        </w:rPr>
        <w:t>107</w:t>
      </w:r>
      <w:r w:rsidRPr="0063026F">
        <w:rPr>
          <w:rFonts w:ascii="Arial" w:hAnsi="Arial" w:cs="Arial"/>
          <w:sz w:val="18"/>
          <w:szCs w:val="18"/>
        </w:rPr>
        <w:t xml:space="preserve"> </w:t>
      </w:r>
    </w:p>
    <w:p w:rsidR="006271BE" w:rsidRPr="0063026F" w:rsidRDefault="00803CC3">
      <w:pPr>
        <w:spacing w:after="0" w:line="259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 </w:t>
      </w:r>
    </w:p>
    <w:p w:rsidR="006271BE" w:rsidRPr="0063026F" w:rsidRDefault="00803CC3">
      <w:pPr>
        <w:spacing w:after="31" w:line="259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 </w:t>
      </w:r>
    </w:p>
    <w:p w:rsidR="006271BE" w:rsidRPr="0063026F" w:rsidRDefault="00803CC3">
      <w:pPr>
        <w:spacing w:after="11" w:line="249" w:lineRule="auto"/>
        <w:ind w:left="1136" w:right="1193" w:hanging="10"/>
        <w:jc w:val="center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b/>
          <w:sz w:val="24"/>
          <w:szCs w:val="24"/>
        </w:rPr>
        <w:t xml:space="preserve">ПОРЯДОК  </w:t>
      </w:r>
    </w:p>
    <w:p w:rsidR="006271BE" w:rsidRPr="0063026F" w:rsidRDefault="00803CC3" w:rsidP="0063026F">
      <w:pPr>
        <w:spacing w:after="29" w:line="259" w:lineRule="auto"/>
        <w:ind w:left="221" w:right="0" w:hanging="10"/>
        <w:jc w:val="center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b/>
          <w:sz w:val="24"/>
          <w:szCs w:val="24"/>
        </w:rPr>
        <w:t>представления, рассмотрения и оценки предложений заинтересованных лиц о</w:t>
      </w:r>
      <w:r w:rsidR="0063026F">
        <w:rPr>
          <w:rFonts w:ascii="Arial" w:hAnsi="Arial" w:cs="Arial"/>
          <w:b/>
          <w:sz w:val="24"/>
          <w:szCs w:val="24"/>
        </w:rPr>
        <w:t xml:space="preserve"> </w:t>
      </w:r>
      <w:r w:rsidRPr="0063026F">
        <w:rPr>
          <w:rFonts w:ascii="Arial" w:hAnsi="Arial" w:cs="Arial"/>
          <w:b/>
          <w:sz w:val="24"/>
          <w:szCs w:val="24"/>
        </w:rPr>
        <w:t>включении дворовой территории в муниципальную программу формирования</w:t>
      </w:r>
      <w:r w:rsidR="0063026F">
        <w:rPr>
          <w:rFonts w:ascii="Arial" w:hAnsi="Arial" w:cs="Arial"/>
          <w:b/>
          <w:sz w:val="24"/>
          <w:szCs w:val="24"/>
        </w:rPr>
        <w:t xml:space="preserve"> </w:t>
      </w:r>
      <w:r w:rsidRPr="0063026F">
        <w:rPr>
          <w:rFonts w:ascii="Arial" w:hAnsi="Arial" w:cs="Arial"/>
          <w:b/>
          <w:sz w:val="24"/>
          <w:szCs w:val="24"/>
        </w:rPr>
        <w:t xml:space="preserve">современной городской среды на территории </w:t>
      </w:r>
      <w:r w:rsidR="0063026F">
        <w:rPr>
          <w:rFonts w:ascii="Arial" w:hAnsi="Arial" w:cs="Arial"/>
          <w:b/>
          <w:sz w:val="24"/>
          <w:szCs w:val="24"/>
        </w:rPr>
        <w:t>Белоярского городского поселения</w:t>
      </w:r>
      <w:r w:rsidRPr="0063026F">
        <w:rPr>
          <w:rFonts w:ascii="Arial" w:hAnsi="Arial" w:cs="Arial"/>
          <w:b/>
          <w:sz w:val="24"/>
          <w:szCs w:val="24"/>
        </w:rPr>
        <w:t xml:space="preserve"> в 2017 году</w:t>
      </w:r>
    </w:p>
    <w:p w:rsidR="006271BE" w:rsidRDefault="00803CC3">
      <w:pPr>
        <w:spacing w:after="21" w:line="259" w:lineRule="auto"/>
        <w:ind w:right="0" w:firstLine="0"/>
        <w:jc w:val="center"/>
      </w:pPr>
      <w:r>
        <w:rPr>
          <w:b/>
        </w:rPr>
        <w:t xml:space="preserve"> </w:t>
      </w:r>
    </w:p>
    <w:p w:rsidR="006271BE" w:rsidRPr="0063026F" w:rsidRDefault="00803CC3" w:rsidP="0063026F">
      <w:pPr>
        <w:numPr>
          <w:ilvl w:val="1"/>
          <w:numId w:val="2"/>
        </w:numPr>
        <w:ind w:left="0"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Настоящий Порядок разработан в целях формирования муниципальной программы формирования современной городской среды на территории </w:t>
      </w:r>
      <w:r w:rsidR="0063026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63026F">
        <w:rPr>
          <w:rFonts w:ascii="Arial" w:hAnsi="Arial" w:cs="Arial"/>
          <w:sz w:val="24"/>
          <w:szCs w:val="24"/>
        </w:rPr>
        <w:t xml:space="preserve"> в 2017 году 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 </w:t>
      </w:r>
    </w:p>
    <w:p w:rsidR="006271BE" w:rsidRPr="0063026F" w:rsidRDefault="00803CC3" w:rsidP="0063026F">
      <w:pPr>
        <w:numPr>
          <w:ilvl w:val="1"/>
          <w:numId w:val="2"/>
        </w:numPr>
        <w:ind w:left="0"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В целях реализации настоящего Порядка используются следующие основные понятия: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2.3. автомобильная парковка - специальная площадка (без устройства фундаментов) для открытого хранения автомобилей и других индивидуальных </w:t>
      </w:r>
      <w:proofErr w:type="spellStart"/>
      <w:r w:rsidRPr="0063026F">
        <w:rPr>
          <w:rFonts w:ascii="Arial" w:hAnsi="Arial" w:cs="Arial"/>
          <w:sz w:val="24"/>
          <w:szCs w:val="24"/>
        </w:rPr>
        <w:t>мототранспортных</w:t>
      </w:r>
      <w:proofErr w:type="spellEnd"/>
      <w:r w:rsidRPr="0063026F">
        <w:rPr>
          <w:rFonts w:ascii="Arial" w:hAnsi="Arial" w:cs="Arial"/>
          <w:sz w:val="24"/>
          <w:szCs w:val="24"/>
        </w:rPr>
        <w:t xml:space="preserve"> средств в одном уровне.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>3.</w:t>
      </w:r>
      <w:r w:rsidRPr="0063026F">
        <w:rPr>
          <w:rFonts w:ascii="Arial" w:eastAsia="Arial" w:hAnsi="Arial" w:cs="Arial"/>
          <w:sz w:val="24"/>
          <w:szCs w:val="24"/>
        </w:rPr>
        <w:t xml:space="preserve"> </w:t>
      </w:r>
      <w:r w:rsidRPr="0063026F">
        <w:rPr>
          <w:rFonts w:ascii="Arial" w:hAnsi="Arial" w:cs="Arial"/>
          <w:sz w:val="24"/>
          <w:szCs w:val="24"/>
        </w:rPr>
        <w:t xml:space="preserve"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 из следующих перечней: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3.1. минимальный перечень работ: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а) ремонт дворовых проездов;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б) обеспечение освещения дворовых территорий;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в) установка скамеек;  </w:t>
      </w:r>
    </w:p>
    <w:p w:rsidR="006271BE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г) установка урн; </w:t>
      </w:r>
    </w:p>
    <w:p w:rsidR="003C2538" w:rsidRPr="0063026F" w:rsidRDefault="003C2538" w:rsidP="0063026F">
      <w:pPr>
        <w:ind w:right="59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Pr="003C2538">
        <w:rPr>
          <w:rFonts w:ascii="Arial" w:hAnsi="Arial" w:cs="Arial"/>
          <w:sz w:val="24"/>
          <w:szCs w:val="24"/>
        </w:rPr>
        <w:t>устройство контейнерной площадки.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3.2. дополнительный перечень работ: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а)  оборудование  детских и (или) спортивных площадок;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б) оборудование  автомобильных парковок;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lastRenderedPageBreak/>
        <w:t xml:space="preserve">в) озеленение; </w:t>
      </w:r>
    </w:p>
    <w:p w:rsidR="006271BE" w:rsidRPr="0063026F" w:rsidRDefault="0063026F" w:rsidP="0063026F">
      <w:pPr>
        <w:ind w:right="59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03CC3" w:rsidRPr="0063026F">
        <w:rPr>
          <w:rFonts w:ascii="Arial" w:hAnsi="Arial" w:cs="Arial"/>
          <w:sz w:val="24"/>
          <w:szCs w:val="24"/>
        </w:rPr>
        <w:t xml:space="preserve">) снос строений и сооружений вспомогательного использования, являющихся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общим имуществом собственников помещений в многоквартирном доме; </w:t>
      </w:r>
    </w:p>
    <w:p w:rsidR="006271BE" w:rsidRPr="0063026F" w:rsidRDefault="0063026F" w:rsidP="0063026F">
      <w:pPr>
        <w:ind w:right="59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3C2538">
        <w:rPr>
          <w:rFonts w:ascii="Arial" w:hAnsi="Arial" w:cs="Arial"/>
          <w:sz w:val="24"/>
          <w:szCs w:val="24"/>
        </w:rPr>
        <w:t>) устройство пандуса.</w:t>
      </w:r>
      <w:r w:rsidR="00803CC3" w:rsidRPr="0063026F">
        <w:rPr>
          <w:rFonts w:ascii="Arial" w:hAnsi="Arial" w:cs="Arial"/>
          <w:sz w:val="24"/>
          <w:szCs w:val="24"/>
        </w:rPr>
        <w:t xml:space="preserve"> </w:t>
      </w:r>
    </w:p>
    <w:p w:rsidR="006271BE" w:rsidRPr="0063026F" w:rsidRDefault="00803CC3" w:rsidP="003C2538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</w:t>
      </w:r>
      <w:r w:rsidR="008B0FFF">
        <w:rPr>
          <w:rFonts w:ascii="Arial" w:hAnsi="Arial" w:cs="Arial"/>
          <w:sz w:val="24"/>
          <w:szCs w:val="24"/>
        </w:rPr>
        <w:t xml:space="preserve"> в порядке и сроки, установленные настоящим актом</w:t>
      </w:r>
      <w:r w:rsidRPr="0063026F">
        <w:rPr>
          <w:rFonts w:ascii="Arial" w:hAnsi="Arial" w:cs="Arial"/>
          <w:sz w:val="24"/>
          <w:szCs w:val="24"/>
        </w:rPr>
        <w:t xml:space="preserve">.  </w:t>
      </w:r>
    </w:p>
    <w:p w:rsidR="006271BE" w:rsidRPr="0063026F" w:rsidRDefault="00803CC3" w:rsidP="0063026F">
      <w:pPr>
        <w:numPr>
          <w:ilvl w:val="1"/>
          <w:numId w:val="1"/>
        </w:numPr>
        <w:ind w:left="0"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>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63026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3026F">
        <w:rPr>
          <w:rFonts w:ascii="Arial" w:hAnsi="Arial" w:cs="Arial"/>
          <w:sz w:val="24"/>
          <w:szCs w:val="24"/>
        </w:rPr>
        <w:t xml:space="preserve">) заинтересованных лиц в выполнении указанных видов работ в размере не менее 5 процентов от общей стоимости соответствующего вида работ. </w:t>
      </w:r>
    </w:p>
    <w:p w:rsidR="006271BE" w:rsidRPr="0063026F" w:rsidRDefault="00803CC3" w:rsidP="0063026F">
      <w:pPr>
        <w:numPr>
          <w:ilvl w:val="1"/>
          <w:numId w:val="1"/>
        </w:numPr>
        <w:ind w:left="0"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</w:t>
      </w:r>
      <w:r w:rsidR="00C5307D">
        <w:rPr>
          <w:rFonts w:ascii="Arial" w:hAnsi="Arial" w:cs="Arial"/>
          <w:sz w:val="24"/>
          <w:szCs w:val="24"/>
        </w:rPr>
        <w:t xml:space="preserve"> действующего законодательства</w:t>
      </w:r>
      <w:r w:rsidRPr="0063026F">
        <w:rPr>
          <w:rFonts w:ascii="Arial" w:hAnsi="Arial" w:cs="Arial"/>
          <w:sz w:val="24"/>
          <w:szCs w:val="24"/>
        </w:rPr>
        <w:t>,</w:t>
      </w:r>
      <w:r w:rsidR="00C5307D">
        <w:rPr>
          <w:rFonts w:ascii="Arial" w:hAnsi="Arial" w:cs="Arial"/>
          <w:sz w:val="24"/>
          <w:szCs w:val="24"/>
        </w:rPr>
        <w:t xml:space="preserve"> а также </w:t>
      </w:r>
      <w:r w:rsidRPr="0063026F">
        <w:rPr>
          <w:rFonts w:ascii="Arial" w:hAnsi="Arial" w:cs="Arial"/>
          <w:sz w:val="24"/>
          <w:szCs w:val="24"/>
        </w:rPr>
        <w:t>оформленных в соответствии с</w:t>
      </w:r>
      <w:r w:rsidR="00C5307D">
        <w:rPr>
          <w:rFonts w:ascii="Arial" w:hAnsi="Arial" w:cs="Arial"/>
          <w:sz w:val="24"/>
          <w:szCs w:val="24"/>
        </w:rPr>
        <w:t xml:space="preserve"> ним</w:t>
      </w:r>
      <w:r w:rsidRPr="0063026F">
        <w:rPr>
          <w:rFonts w:ascii="Arial" w:hAnsi="Arial" w:cs="Arial"/>
          <w:sz w:val="24"/>
          <w:szCs w:val="24"/>
        </w:rPr>
        <w:t xml:space="preserve"> и в пределах лимитов бюджетных ассигнований, предусмотренных муниципальной программой.  </w:t>
      </w:r>
    </w:p>
    <w:p w:rsidR="006271BE" w:rsidRPr="0063026F" w:rsidRDefault="00803CC3" w:rsidP="0063026F">
      <w:pPr>
        <w:numPr>
          <w:ilvl w:val="1"/>
          <w:numId w:val="1"/>
        </w:numPr>
        <w:ind w:left="0"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 лиц. </w:t>
      </w:r>
    </w:p>
    <w:p w:rsidR="006271BE" w:rsidRPr="0063026F" w:rsidRDefault="00803CC3" w:rsidP="0063026F">
      <w:pPr>
        <w:numPr>
          <w:ilvl w:val="1"/>
          <w:numId w:val="1"/>
        </w:numPr>
        <w:ind w:left="0"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Для включения дворовой территории в муниципальную программу заинтересованными лицами представляются в Администрацию </w:t>
      </w:r>
      <w:r w:rsidR="003C7A72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63026F">
        <w:rPr>
          <w:rFonts w:ascii="Arial" w:hAnsi="Arial" w:cs="Arial"/>
          <w:sz w:val="24"/>
          <w:szCs w:val="24"/>
        </w:rPr>
        <w:t xml:space="preserve"> следующие документы: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8.1. заявка в двух экземплярах по форме согласно приложению к настоящему Порядку;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8.2. 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>а) решение об обращении с предложением по включению дворовой территории</w:t>
      </w:r>
      <w:r w:rsidR="003C7A72">
        <w:rPr>
          <w:rFonts w:ascii="Arial" w:hAnsi="Arial" w:cs="Arial"/>
          <w:sz w:val="24"/>
          <w:szCs w:val="24"/>
        </w:rPr>
        <w:t xml:space="preserve"> </w:t>
      </w:r>
      <w:r w:rsidRPr="0063026F">
        <w:rPr>
          <w:rFonts w:ascii="Arial" w:hAnsi="Arial" w:cs="Arial"/>
          <w:sz w:val="24"/>
          <w:szCs w:val="24"/>
        </w:rPr>
        <w:t xml:space="preserve">в муниципальную программу;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г) форма участия: финансовое (при выборе видов работ из дополнительного перечня работ) и (или) трудовое;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д) решение о порядке сбора денежных средств на </w:t>
      </w:r>
      <w:proofErr w:type="spellStart"/>
      <w:r w:rsidRPr="0063026F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3026F">
        <w:rPr>
          <w:rFonts w:ascii="Arial" w:hAnsi="Arial" w:cs="Arial"/>
          <w:sz w:val="24"/>
          <w:szCs w:val="24"/>
        </w:rPr>
        <w:t xml:space="preserve"> видов работ, выполняемых в рамках дополнительного перечня работ;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</w:t>
      </w:r>
      <w:r w:rsidRPr="0063026F">
        <w:rPr>
          <w:rFonts w:ascii="Arial" w:hAnsi="Arial" w:cs="Arial"/>
          <w:sz w:val="24"/>
          <w:szCs w:val="24"/>
        </w:rPr>
        <w:lastRenderedPageBreak/>
        <w:t xml:space="preserve">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63026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3026F">
        <w:rPr>
          <w:rFonts w:ascii="Arial" w:hAnsi="Arial" w:cs="Arial"/>
          <w:sz w:val="24"/>
          <w:szCs w:val="24"/>
        </w:rPr>
        <w:t xml:space="preserve"> (далее - представитель);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8.3. схема с границами территории, предлагаемой к благоустройству (при наличии); 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8.4. копию проектно-сметной документации, в том числе локальной сметы (при наличии);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8.5.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6271BE" w:rsidRPr="0063026F" w:rsidRDefault="00803CC3" w:rsidP="0063026F">
      <w:pPr>
        <w:numPr>
          <w:ilvl w:val="0"/>
          <w:numId w:val="3"/>
        </w:num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Ответственность за достоверность сведений в заявке и прилагаемых к ней документах, несут заинтересованные лица, представившие их. </w:t>
      </w:r>
    </w:p>
    <w:p w:rsidR="006271BE" w:rsidRPr="0063026F" w:rsidRDefault="00803CC3" w:rsidP="0063026F">
      <w:pPr>
        <w:numPr>
          <w:ilvl w:val="0"/>
          <w:numId w:val="3"/>
        </w:num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Заявка с прилагаемыми к ней документами подается в Администрацию </w:t>
      </w:r>
      <w:r w:rsidR="003C7A72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63026F">
        <w:rPr>
          <w:rFonts w:ascii="Arial" w:hAnsi="Arial" w:cs="Arial"/>
          <w:sz w:val="24"/>
          <w:szCs w:val="24"/>
        </w:rPr>
        <w:t xml:space="preserve"> нарочно по адресу: </w:t>
      </w:r>
      <w:r w:rsidR="003C7A72">
        <w:rPr>
          <w:rFonts w:ascii="Arial" w:hAnsi="Arial" w:cs="Arial"/>
          <w:sz w:val="24"/>
          <w:szCs w:val="24"/>
        </w:rPr>
        <w:t>р.п. Белый Яр, ул. Гагарина, д.19, управляющему делами</w:t>
      </w:r>
      <w:r w:rsidRPr="0063026F">
        <w:rPr>
          <w:rFonts w:ascii="Arial" w:hAnsi="Arial" w:cs="Arial"/>
          <w:sz w:val="24"/>
          <w:szCs w:val="24"/>
        </w:rPr>
        <w:t xml:space="preserve">: </w:t>
      </w:r>
    </w:p>
    <w:p w:rsidR="006271BE" w:rsidRPr="0063026F" w:rsidRDefault="00803CC3" w:rsidP="0063026F">
      <w:pPr>
        <w:numPr>
          <w:ilvl w:val="1"/>
          <w:numId w:val="3"/>
        </w:numPr>
        <w:ind w:left="0"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в </w:t>
      </w:r>
      <w:r w:rsidR="00A8551C">
        <w:rPr>
          <w:rFonts w:ascii="Arial" w:hAnsi="Arial" w:cs="Arial"/>
          <w:sz w:val="24"/>
          <w:szCs w:val="24"/>
        </w:rPr>
        <w:t>срок не позднее 31 марта 2017 года в рабочие дни</w:t>
      </w:r>
      <w:r w:rsidRPr="0063026F">
        <w:rPr>
          <w:rFonts w:ascii="Arial" w:hAnsi="Arial" w:cs="Arial"/>
          <w:sz w:val="24"/>
          <w:szCs w:val="24"/>
        </w:rPr>
        <w:t xml:space="preserve"> с 9.00 до 13.00 и с 14.00 до 17.00; </w:t>
      </w:r>
    </w:p>
    <w:p w:rsidR="006271BE" w:rsidRPr="0063026F" w:rsidRDefault="00803CC3" w:rsidP="00C74967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11.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 </w:t>
      </w:r>
    </w:p>
    <w:p w:rsidR="006271BE" w:rsidRPr="0063026F" w:rsidRDefault="00803CC3" w:rsidP="0063026F">
      <w:pPr>
        <w:numPr>
          <w:ilvl w:val="0"/>
          <w:numId w:val="4"/>
        </w:num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Администрация </w:t>
      </w:r>
      <w:r w:rsidR="00C74967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63026F">
        <w:rPr>
          <w:rFonts w:ascii="Arial" w:hAnsi="Arial" w:cs="Arial"/>
          <w:sz w:val="24"/>
          <w:szCs w:val="24"/>
        </w:rPr>
        <w:t xml:space="preserve"> не позднее рабочего дня следующего за днем представления заявки передает ее в общественную муниципальную комиссию (далее - комиссия), состав которой утверждается постановлением</w:t>
      </w:r>
      <w:r w:rsidR="00C74967">
        <w:rPr>
          <w:rFonts w:ascii="Arial" w:hAnsi="Arial" w:cs="Arial"/>
          <w:sz w:val="24"/>
          <w:szCs w:val="24"/>
        </w:rPr>
        <w:t xml:space="preserve"> Администрации Белоярского городского поселения.</w:t>
      </w:r>
    </w:p>
    <w:p w:rsidR="006271BE" w:rsidRPr="0063026F" w:rsidRDefault="00803CC3" w:rsidP="0063026F">
      <w:pPr>
        <w:numPr>
          <w:ilvl w:val="0"/>
          <w:numId w:val="4"/>
        </w:num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 </w:t>
      </w:r>
    </w:p>
    <w:p w:rsidR="006271BE" w:rsidRPr="0063026F" w:rsidRDefault="00803CC3" w:rsidP="0063026F">
      <w:pPr>
        <w:numPr>
          <w:ilvl w:val="0"/>
          <w:numId w:val="4"/>
        </w:num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Комиссия возвращает заявку в следующих случаях: </w:t>
      </w:r>
    </w:p>
    <w:p w:rsidR="006271BE" w:rsidRPr="0063026F" w:rsidRDefault="00803CC3" w:rsidP="0063026F">
      <w:pPr>
        <w:numPr>
          <w:ilvl w:val="1"/>
          <w:numId w:val="4"/>
        </w:numPr>
        <w:ind w:left="0"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>представление заявки после окончания сро</w:t>
      </w:r>
      <w:r w:rsidR="00C74967">
        <w:rPr>
          <w:rFonts w:ascii="Arial" w:hAnsi="Arial" w:cs="Arial"/>
          <w:sz w:val="24"/>
          <w:szCs w:val="24"/>
        </w:rPr>
        <w:t>ка подачи, указанного в пункте 10.1</w:t>
      </w:r>
      <w:r w:rsidRPr="0063026F">
        <w:rPr>
          <w:rFonts w:ascii="Arial" w:hAnsi="Arial" w:cs="Arial"/>
          <w:sz w:val="24"/>
          <w:szCs w:val="24"/>
        </w:rPr>
        <w:t xml:space="preserve"> настоящего Порядка; </w:t>
      </w:r>
    </w:p>
    <w:p w:rsidR="006271BE" w:rsidRPr="0063026F" w:rsidRDefault="00803CC3" w:rsidP="0063026F">
      <w:pPr>
        <w:numPr>
          <w:ilvl w:val="1"/>
          <w:numId w:val="4"/>
        </w:numPr>
        <w:ind w:left="0"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представление заявки и прилагаемых к ней документов оформленных с нарушением требований действующего законодательства и настоящего Порядка. </w:t>
      </w:r>
    </w:p>
    <w:p w:rsidR="006271BE" w:rsidRPr="0063026F" w:rsidRDefault="00803CC3" w:rsidP="0063026F">
      <w:pPr>
        <w:numPr>
          <w:ilvl w:val="0"/>
          <w:numId w:val="4"/>
        </w:num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lastRenderedPageBreak/>
        <w:t xml:space="preserve">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</w:t>
      </w:r>
      <w:r w:rsidR="00C74967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63026F">
        <w:rPr>
          <w:rFonts w:ascii="Arial" w:hAnsi="Arial" w:cs="Arial"/>
          <w:sz w:val="24"/>
          <w:szCs w:val="24"/>
        </w:rPr>
        <w:t xml:space="preserve"> </w:t>
      </w:r>
      <w:r w:rsidR="00C5307D" w:rsidRPr="00C5307D">
        <w:rPr>
          <w:rFonts w:ascii="Arial" w:hAnsi="Arial" w:cs="Arial"/>
          <w:sz w:val="24"/>
          <w:szCs w:val="24"/>
        </w:rPr>
        <w:t>www.vkt-belyar.ru</w:t>
      </w:r>
      <w:r w:rsidRPr="0063026F">
        <w:rPr>
          <w:rFonts w:ascii="Arial" w:hAnsi="Arial" w:cs="Arial"/>
          <w:sz w:val="24"/>
          <w:szCs w:val="24"/>
        </w:rPr>
        <w:t xml:space="preserve">. </w:t>
      </w:r>
    </w:p>
    <w:p w:rsidR="006271BE" w:rsidRPr="0063026F" w:rsidRDefault="00803CC3" w:rsidP="0063026F">
      <w:pPr>
        <w:numPr>
          <w:ilvl w:val="0"/>
          <w:numId w:val="4"/>
        </w:num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  </w:t>
      </w:r>
    </w:p>
    <w:p w:rsidR="006271BE" w:rsidRPr="0063026F" w:rsidRDefault="00803CC3" w:rsidP="0063026F">
      <w:pPr>
        <w:ind w:right="59" w:firstLine="567"/>
        <w:rPr>
          <w:rFonts w:ascii="Arial" w:hAnsi="Arial" w:cs="Arial"/>
          <w:sz w:val="24"/>
          <w:szCs w:val="24"/>
        </w:rPr>
      </w:pPr>
      <w:r w:rsidRPr="0063026F">
        <w:rPr>
          <w:rFonts w:ascii="Arial" w:hAnsi="Arial" w:cs="Arial"/>
          <w:sz w:val="24"/>
          <w:szCs w:val="24"/>
        </w:rPr>
        <w:t xml:space="preserve"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 </w:t>
      </w:r>
    </w:p>
    <w:p w:rsidR="006271BE" w:rsidRDefault="00803CC3">
      <w:pPr>
        <w:spacing w:after="218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20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18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21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20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18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20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18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20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20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18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20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18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20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20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18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20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19" w:line="259" w:lineRule="auto"/>
        <w:ind w:right="0" w:firstLine="0"/>
        <w:jc w:val="left"/>
      </w:pPr>
      <w:r>
        <w:t xml:space="preserve"> </w:t>
      </w:r>
    </w:p>
    <w:p w:rsidR="007563CF" w:rsidRDefault="00803CC3" w:rsidP="007563CF">
      <w:pPr>
        <w:spacing w:after="220" w:line="259" w:lineRule="auto"/>
        <w:ind w:right="0" w:firstLine="0"/>
        <w:jc w:val="left"/>
      </w:pPr>
      <w:r>
        <w:t xml:space="preserve"> </w:t>
      </w:r>
    </w:p>
    <w:p w:rsidR="00024B4F" w:rsidRDefault="00024B4F" w:rsidP="007563CF">
      <w:pPr>
        <w:spacing w:after="220" w:line="259" w:lineRule="auto"/>
        <w:ind w:left="7788" w:right="0" w:firstLine="708"/>
        <w:jc w:val="left"/>
        <w:rPr>
          <w:rFonts w:ascii="Arial" w:hAnsi="Arial" w:cs="Arial"/>
          <w:sz w:val="18"/>
          <w:szCs w:val="18"/>
        </w:rPr>
      </w:pPr>
    </w:p>
    <w:p w:rsidR="00024B4F" w:rsidRDefault="00024B4F" w:rsidP="007563CF">
      <w:pPr>
        <w:spacing w:after="220" w:line="259" w:lineRule="auto"/>
        <w:ind w:left="7788" w:right="0" w:firstLine="708"/>
        <w:jc w:val="left"/>
        <w:rPr>
          <w:rFonts w:ascii="Arial" w:hAnsi="Arial" w:cs="Arial"/>
          <w:sz w:val="18"/>
          <w:szCs w:val="18"/>
        </w:rPr>
      </w:pPr>
    </w:p>
    <w:p w:rsidR="00897734" w:rsidRDefault="00803CC3" w:rsidP="007563CF">
      <w:pPr>
        <w:spacing w:after="220" w:line="259" w:lineRule="auto"/>
        <w:ind w:left="7788" w:right="0" w:firstLine="708"/>
        <w:jc w:val="left"/>
        <w:rPr>
          <w:rFonts w:ascii="Arial" w:hAnsi="Arial" w:cs="Arial"/>
          <w:sz w:val="18"/>
          <w:szCs w:val="18"/>
        </w:rPr>
      </w:pPr>
      <w:r w:rsidRPr="00562C59">
        <w:rPr>
          <w:rFonts w:ascii="Arial" w:hAnsi="Arial" w:cs="Arial"/>
          <w:sz w:val="18"/>
          <w:szCs w:val="18"/>
        </w:rPr>
        <w:lastRenderedPageBreak/>
        <w:t>Приложение</w:t>
      </w:r>
      <w:r w:rsidR="00897734">
        <w:rPr>
          <w:rFonts w:ascii="Arial" w:hAnsi="Arial" w:cs="Arial"/>
          <w:sz w:val="18"/>
          <w:szCs w:val="18"/>
        </w:rPr>
        <w:t xml:space="preserve"> </w:t>
      </w:r>
    </w:p>
    <w:p w:rsidR="006271BE" w:rsidRPr="00562C59" w:rsidRDefault="00803CC3" w:rsidP="00897734">
      <w:pPr>
        <w:spacing w:after="218" w:line="259" w:lineRule="auto"/>
        <w:ind w:left="5670" w:right="0" w:firstLine="0"/>
        <w:jc w:val="right"/>
        <w:rPr>
          <w:rFonts w:ascii="Arial" w:hAnsi="Arial" w:cs="Arial"/>
          <w:sz w:val="18"/>
          <w:szCs w:val="18"/>
        </w:rPr>
      </w:pPr>
      <w:r w:rsidRPr="00562C59">
        <w:rPr>
          <w:rFonts w:ascii="Arial" w:hAnsi="Arial" w:cs="Arial"/>
          <w:sz w:val="18"/>
          <w:szCs w:val="18"/>
        </w:rPr>
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r w:rsidR="00562C59">
        <w:rPr>
          <w:rFonts w:ascii="Arial" w:hAnsi="Arial" w:cs="Arial"/>
          <w:sz w:val="18"/>
          <w:szCs w:val="18"/>
        </w:rPr>
        <w:t>Белоярского городского поселения</w:t>
      </w:r>
      <w:r w:rsidRPr="00562C59">
        <w:rPr>
          <w:rFonts w:ascii="Arial" w:hAnsi="Arial" w:cs="Arial"/>
          <w:sz w:val="18"/>
          <w:szCs w:val="18"/>
        </w:rPr>
        <w:t xml:space="preserve"> в 2017 году </w:t>
      </w:r>
    </w:p>
    <w:p w:rsidR="006271BE" w:rsidRDefault="00803CC3">
      <w:pPr>
        <w:spacing w:after="0" w:line="259" w:lineRule="auto"/>
        <w:ind w:left="567" w:right="0" w:firstLine="0"/>
        <w:jc w:val="center"/>
      </w:pPr>
      <w:r>
        <w:t xml:space="preserve"> </w:t>
      </w:r>
    </w:p>
    <w:p w:rsidR="00562C59" w:rsidRPr="00562C59" w:rsidRDefault="00803CC3">
      <w:pPr>
        <w:ind w:left="4537" w:right="255" w:firstLine="0"/>
        <w:rPr>
          <w:rFonts w:ascii="Arial" w:hAnsi="Arial" w:cs="Arial"/>
          <w:sz w:val="22"/>
        </w:rPr>
      </w:pPr>
      <w:r w:rsidRPr="00562C59">
        <w:rPr>
          <w:rFonts w:ascii="Arial" w:hAnsi="Arial" w:cs="Arial"/>
          <w:sz w:val="22"/>
        </w:rPr>
        <w:t xml:space="preserve">В Администрацию </w:t>
      </w:r>
      <w:r w:rsidR="00562C59" w:rsidRPr="00562C59">
        <w:rPr>
          <w:rFonts w:ascii="Arial" w:hAnsi="Arial" w:cs="Arial"/>
          <w:sz w:val="22"/>
        </w:rPr>
        <w:t xml:space="preserve">Белоярского городского поселения </w:t>
      </w:r>
    </w:p>
    <w:p w:rsidR="006271BE" w:rsidRPr="00562C59" w:rsidRDefault="00803CC3" w:rsidP="00562C59">
      <w:pPr>
        <w:ind w:left="4537" w:right="255" w:firstLine="0"/>
        <w:rPr>
          <w:rFonts w:ascii="Arial" w:hAnsi="Arial" w:cs="Arial"/>
          <w:sz w:val="22"/>
        </w:rPr>
      </w:pPr>
      <w:r w:rsidRPr="00562C59">
        <w:rPr>
          <w:rFonts w:ascii="Arial" w:hAnsi="Arial" w:cs="Arial"/>
          <w:sz w:val="22"/>
        </w:rPr>
        <w:t xml:space="preserve">От ___________________________________ </w:t>
      </w:r>
      <w:r w:rsidRPr="00562C59">
        <w:rPr>
          <w:rFonts w:ascii="Arial" w:hAnsi="Arial" w:cs="Arial"/>
          <w:sz w:val="16"/>
          <w:szCs w:val="16"/>
        </w:rPr>
        <w:t xml:space="preserve">(указывается полностью фамилия, имя, отчество представителя) </w:t>
      </w:r>
    </w:p>
    <w:p w:rsidR="006271BE" w:rsidRPr="00562C59" w:rsidRDefault="00803CC3">
      <w:pPr>
        <w:spacing w:after="0"/>
        <w:ind w:left="4532" w:right="0" w:hanging="10"/>
        <w:jc w:val="left"/>
        <w:rPr>
          <w:rFonts w:ascii="Arial" w:hAnsi="Arial" w:cs="Arial"/>
          <w:sz w:val="22"/>
        </w:rPr>
      </w:pPr>
      <w:r w:rsidRPr="00562C59">
        <w:rPr>
          <w:rFonts w:ascii="Arial" w:hAnsi="Arial" w:cs="Arial"/>
          <w:sz w:val="22"/>
        </w:rPr>
        <w:t>_______________________________________ _______________________________________ проживающий (</w:t>
      </w:r>
      <w:proofErr w:type="spellStart"/>
      <w:r w:rsidRPr="00562C59">
        <w:rPr>
          <w:rFonts w:ascii="Arial" w:hAnsi="Arial" w:cs="Arial"/>
          <w:sz w:val="22"/>
        </w:rPr>
        <w:t>ая</w:t>
      </w:r>
      <w:proofErr w:type="spellEnd"/>
      <w:r w:rsidRPr="00562C59">
        <w:rPr>
          <w:rFonts w:ascii="Arial" w:hAnsi="Arial" w:cs="Arial"/>
          <w:sz w:val="22"/>
        </w:rPr>
        <w:t xml:space="preserve">) по адресу: </w:t>
      </w:r>
    </w:p>
    <w:p w:rsidR="006271BE" w:rsidRPr="00562C59" w:rsidRDefault="00803CC3">
      <w:pPr>
        <w:spacing w:after="0"/>
        <w:ind w:left="4532" w:right="0" w:hanging="10"/>
        <w:jc w:val="left"/>
        <w:rPr>
          <w:rFonts w:ascii="Arial" w:hAnsi="Arial" w:cs="Arial"/>
          <w:sz w:val="22"/>
        </w:rPr>
      </w:pPr>
      <w:r w:rsidRPr="00562C59">
        <w:rPr>
          <w:rFonts w:ascii="Arial" w:hAnsi="Arial" w:cs="Arial"/>
          <w:sz w:val="22"/>
        </w:rPr>
        <w:t xml:space="preserve">_______________________________________ _______________________________________ Номер контактного телефона: </w:t>
      </w:r>
    </w:p>
    <w:p w:rsidR="006271BE" w:rsidRPr="00562C59" w:rsidRDefault="00803CC3">
      <w:pPr>
        <w:ind w:left="4537" w:right="59" w:firstLine="0"/>
        <w:rPr>
          <w:rFonts w:ascii="Arial" w:hAnsi="Arial" w:cs="Arial"/>
          <w:sz w:val="22"/>
        </w:rPr>
      </w:pPr>
      <w:r w:rsidRPr="00562C59">
        <w:rPr>
          <w:rFonts w:ascii="Arial" w:hAnsi="Arial" w:cs="Arial"/>
          <w:sz w:val="22"/>
        </w:rPr>
        <w:t xml:space="preserve">_______________________________________ </w:t>
      </w:r>
    </w:p>
    <w:p w:rsidR="006271BE" w:rsidRDefault="00803CC3">
      <w:pPr>
        <w:spacing w:after="0" w:line="259" w:lineRule="auto"/>
        <w:ind w:right="0" w:firstLine="0"/>
        <w:jc w:val="left"/>
      </w:pPr>
      <w:r>
        <w:t xml:space="preserve"> </w:t>
      </w:r>
    </w:p>
    <w:p w:rsidR="006271BE" w:rsidRDefault="00803CC3">
      <w:pPr>
        <w:spacing w:after="24" w:line="259" w:lineRule="auto"/>
        <w:ind w:right="0" w:firstLine="0"/>
        <w:jc w:val="center"/>
      </w:pPr>
      <w:r>
        <w:t xml:space="preserve"> </w:t>
      </w:r>
    </w:p>
    <w:p w:rsidR="006271BE" w:rsidRPr="00562C59" w:rsidRDefault="00803CC3">
      <w:pPr>
        <w:spacing w:after="1" w:line="270" w:lineRule="auto"/>
        <w:ind w:left="10" w:right="68" w:hanging="10"/>
        <w:jc w:val="center"/>
        <w:rPr>
          <w:rFonts w:ascii="Arial" w:hAnsi="Arial" w:cs="Arial"/>
          <w:sz w:val="24"/>
          <w:szCs w:val="24"/>
        </w:rPr>
      </w:pPr>
      <w:r w:rsidRPr="00562C59">
        <w:rPr>
          <w:rFonts w:ascii="Arial" w:hAnsi="Arial" w:cs="Arial"/>
          <w:sz w:val="24"/>
          <w:szCs w:val="24"/>
        </w:rPr>
        <w:t xml:space="preserve">ЗАЯВКА </w:t>
      </w:r>
    </w:p>
    <w:p w:rsidR="006271BE" w:rsidRPr="00562C59" w:rsidRDefault="00803CC3">
      <w:pPr>
        <w:spacing w:after="1" w:line="270" w:lineRule="auto"/>
        <w:ind w:left="10" w:right="0" w:hanging="10"/>
        <w:jc w:val="center"/>
        <w:rPr>
          <w:rFonts w:ascii="Arial" w:hAnsi="Arial" w:cs="Arial"/>
          <w:sz w:val="24"/>
          <w:szCs w:val="24"/>
        </w:rPr>
      </w:pPr>
      <w:r w:rsidRPr="00562C59">
        <w:rPr>
          <w:rFonts w:ascii="Arial" w:hAnsi="Arial" w:cs="Arial"/>
          <w:sz w:val="24"/>
          <w:szCs w:val="24"/>
        </w:rPr>
        <w:t xml:space="preserve">о включении дворовой территории в муниципальную программу формирования современной городской среды на территории </w:t>
      </w:r>
      <w:r w:rsidR="00562C59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62C59">
        <w:rPr>
          <w:rFonts w:ascii="Arial" w:hAnsi="Arial" w:cs="Arial"/>
          <w:sz w:val="24"/>
          <w:szCs w:val="24"/>
        </w:rPr>
        <w:t xml:space="preserve"> в 2017 году </w:t>
      </w:r>
    </w:p>
    <w:p w:rsidR="006271BE" w:rsidRDefault="00803CC3">
      <w:pPr>
        <w:spacing w:after="5" w:line="259" w:lineRule="auto"/>
        <w:ind w:right="0" w:firstLine="0"/>
        <w:jc w:val="left"/>
      </w:pPr>
      <w:r>
        <w:t xml:space="preserve"> </w:t>
      </w:r>
    </w:p>
    <w:p w:rsidR="006271BE" w:rsidRPr="00562C59" w:rsidRDefault="00803CC3">
      <w:pPr>
        <w:tabs>
          <w:tab w:val="center" w:pos="1098"/>
          <w:tab w:val="center" w:pos="2670"/>
          <w:tab w:val="center" w:pos="4400"/>
          <w:tab w:val="center" w:pos="6265"/>
          <w:tab w:val="right" w:pos="9705"/>
        </w:tabs>
        <w:spacing w:after="93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Calibri"/>
          <w:sz w:val="22"/>
        </w:rPr>
        <w:tab/>
      </w:r>
      <w:r w:rsidRPr="00562C59">
        <w:rPr>
          <w:rFonts w:ascii="Arial" w:hAnsi="Arial" w:cs="Arial"/>
          <w:sz w:val="24"/>
          <w:szCs w:val="24"/>
        </w:rPr>
        <w:t xml:space="preserve">Прошу </w:t>
      </w:r>
      <w:r w:rsidRPr="00562C59">
        <w:rPr>
          <w:rFonts w:ascii="Arial" w:hAnsi="Arial" w:cs="Arial"/>
          <w:sz w:val="24"/>
          <w:szCs w:val="24"/>
        </w:rPr>
        <w:tab/>
        <w:t xml:space="preserve">включить </w:t>
      </w:r>
      <w:r w:rsidRPr="00562C59">
        <w:rPr>
          <w:rFonts w:ascii="Arial" w:hAnsi="Arial" w:cs="Arial"/>
          <w:sz w:val="24"/>
          <w:szCs w:val="24"/>
        </w:rPr>
        <w:tab/>
        <w:t xml:space="preserve">дворовую </w:t>
      </w:r>
      <w:r w:rsidRPr="00562C59">
        <w:rPr>
          <w:rFonts w:ascii="Arial" w:hAnsi="Arial" w:cs="Arial"/>
          <w:sz w:val="24"/>
          <w:szCs w:val="24"/>
        </w:rPr>
        <w:tab/>
        <w:t xml:space="preserve">территорию </w:t>
      </w:r>
      <w:r w:rsidRPr="00562C59">
        <w:rPr>
          <w:rFonts w:ascii="Arial" w:hAnsi="Arial" w:cs="Arial"/>
          <w:sz w:val="24"/>
          <w:szCs w:val="24"/>
        </w:rPr>
        <w:tab/>
        <w:t xml:space="preserve">многоквартирного </w:t>
      </w:r>
    </w:p>
    <w:p w:rsidR="006271BE" w:rsidRPr="00562C59" w:rsidRDefault="00803CC3" w:rsidP="00A105F0">
      <w:pPr>
        <w:spacing w:after="3" w:line="259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562C59">
        <w:rPr>
          <w:rFonts w:ascii="Arial" w:hAnsi="Arial" w:cs="Arial"/>
          <w:sz w:val="24"/>
          <w:szCs w:val="24"/>
        </w:rPr>
        <w:t>дома____________________________________________________________________</w:t>
      </w:r>
    </w:p>
    <w:p w:rsidR="006271BE" w:rsidRDefault="00803CC3">
      <w:pPr>
        <w:spacing w:after="45" w:line="259" w:lineRule="auto"/>
        <w:ind w:left="10" w:right="66" w:hanging="10"/>
        <w:jc w:val="center"/>
      </w:pPr>
      <w:r>
        <w:rPr>
          <w:sz w:val="17"/>
        </w:rPr>
        <w:t xml:space="preserve">(указать адрес многоквартирного дома) </w:t>
      </w:r>
    </w:p>
    <w:p w:rsidR="006271BE" w:rsidRPr="00562C59" w:rsidRDefault="00803CC3">
      <w:pPr>
        <w:ind w:left="-15" w:right="59" w:firstLine="0"/>
        <w:rPr>
          <w:rFonts w:ascii="Arial" w:hAnsi="Arial" w:cs="Arial"/>
          <w:sz w:val="24"/>
          <w:szCs w:val="24"/>
        </w:rPr>
      </w:pPr>
      <w:r w:rsidRPr="00562C59">
        <w:rPr>
          <w:rFonts w:ascii="Arial" w:hAnsi="Arial" w:cs="Arial"/>
          <w:sz w:val="24"/>
          <w:szCs w:val="24"/>
        </w:rPr>
        <w:t xml:space="preserve">в муниципальную программу формирования современной городской среды на территории </w:t>
      </w:r>
      <w:r w:rsidR="00562C59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62C59">
        <w:rPr>
          <w:rFonts w:ascii="Arial" w:hAnsi="Arial" w:cs="Arial"/>
          <w:sz w:val="24"/>
          <w:szCs w:val="24"/>
        </w:rPr>
        <w:t xml:space="preserve"> в 2017 году для благоустройства дворовой территории.  </w:t>
      </w:r>
    </w:p>
    <w:p w:rsidR="006271BE" w:rsidRPr="00562C59" w:rsidRDefault="00803CC3">
      <w:pPr>
        <w:ind w:left="-15" w:right="59" w:firstLine="0"/>
        <w:rPr>
          <w:rFonts w:ascii="Arial" w:hAnsi="Arial" w:cs="Arial"/>
          <w:sz w:val="24"/>
          <w:szCs w:val="24"/>
        </w:rPr>
      </w:pPr>
      <w:r w:rsidRPr="00562C59">
        <w:rPr>
          <w:rFonts w:ascii="Arial" w:hAnsi="Arial" w:cs="Arial"/>
          <w:sz w:val="24"/>
          <w:szCs w:val="24"/>
        </w:rPr>
        <w:t xml:space="preserve">Приложение: </w:t>
      </w:r>
    </w:p>
    <w:p w:rsidR="006271BE" w:rsidRPr="00562C59" w:rsidRDefault="00803CC3">
      <w:pPr>
        <w:numPr>
          <w:ilvl w:val="0"/>
          <w:numId w:val="5"/>
        </w:numPr>
        <w:ind w:right="59"/>
        <w:rPr>
          <w:rFonts w:ascii="Arial" w:hAnsi="Arial" w:cs="Arial"/>
          <w:sz w:val="24"/>
          <w:szCs w:val="24"/>
        </w:rPr>
      </w:pPr>
      <w:r w:rsidRPr="00562C59">
        <w:rPr>
          <w:rFonts w:ascii="Arial" w:hAnsi="Arial" w:cs="Arial"/>
          <w:sz w:val="24"/>
          <w:szCs w:val="24"/>
        </w:rPr>
        <w:t>Оригинал протокола(</w:t>
      </w:r>
      <w:proofErr w:type="spellStart"/>
      <w:r w:rsidRPr="00562C59">
        <w:rPr>
          <w:rFonts w:ascii="Arial" w:hAnsi="Arial" w:cs="Arial"/>
          <w:sz w:val="24"/>
          <w:szCs w:val="24"/>
        </w:rPr>
        <w:t>ов</w:t>
      </w:r>
      <w:proofErr w:type="spellEnd"/>
      <w:r w:rsidRPr="00562C59">
        <w:rPr>
          <w:rFonts w:ascii="Arial" w:hAnsi="Arial" w:cs="Arial"/>
          <w:sz w:val="24"/>
          <w:szCs w:val="24"/>
        </w:rPr>
        <w:t xml:space="preserve">) общего собрания собственников помещений в многоквартирном доме, решений собственников зданий и сооружений. </w:t>
      </w:r>
    </w:p>
    <w:p w:rsidR="006271BE" w:rsidRPr="00562C59" w:rsidRDefault="00803CC3">
      <w:pPr>
        <w:numPr>
          <w:ilvl w:val="0"/>
          <w:numId w:val="5"/>
        </w:numPr>
        <w:ind w:right="59"/>
        <w:rPr>
          <w:rFonts w:ascii="Arial" w:hAnsi="Arial" w:cs="Arial"/>
          <w:sz w:val="24"/>
          <w:szCs w:val="24"/>
        </w:rPr>
      </w:pPr>
      <w:r w:rsidRPr="00562C59">
        <w:rPr>
          <w:rFonts w:ascii="Arial" w:hAnsi="Arial" w:cs="Arial"/>
          <w:sz w:val="24"/>
          <w:szCs w:val="24"/>
        </w:rPr>
        <w:t xml:space="preserve">Схема с границами территории, предлагаемой к благоустройству (при наличии). </w:t>
      </w:r>
    </w:p>
    <w:p w:rsidR="006271BE" w:rsidRPr="00562C59" w:rsidRDefault="00803CC3">
      <w:pPr>
        <w:numPr>
          <w:ilvl w:val="0"/>
          <w:numId w:val="5"/>
        </w:numPr>
        <w:ind w:right="59"/>
        <w:rPr>
          <w:rFonts w:ascii="Arial" w:hAnsi="Arial" w:cs="Arial"/>
          <w:sz w:val="24"/>
          <w:szCs w:val="24"/>
        </w:rPr>
      </w:pPr>
      <w:r w:rsidRPr="00562C59">
        <w:rPr>
          <w:rFonts w:ascii="Arial" w:hAnsi="Arial" w:cs="Arial"/>
          <w:sz w:val="24"/>
          <w:szCs w:val="24"/>
        </w:rPr>
        <w:t xml:space="preserve">Копия проектно-сметной документации, в том числе локальной сметы (при наличии). </w:t>
      </w:r>
    </w:p>
    <w:p w:rsidR="006271BE" w:rsidRPr="00562C59" w:rsidRDefault="00803CC3">
      <w:pPr>
        <w:numPr>
          <w:ilvl w:val="0"/>
          <w:numId w:val="5"/>
        </w:numPr>
        <w:ind w:right="59"/>
        <w:rPr>
          <w:rFonts w:ascii="Arial" w:hAnsi="Arial" w:cs="Arial"/>
          <w:sz w:val="24"/>
          <w:szCs w:val="24"/>
        </w:rPr>
      </w:pPr>
      <w:r w:rsidRPr="00562C59">
        <w:rPr>
          <w:rFonts w:ascii="Arial" w:hAnsi="Arial" w:cs="Arial"/>
          <w:sz w:val="24"/>
          <w:szCs w:val="24"/>
        </w:rPr>
        <w:t xml:space="preserve">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6271BE" w:rsidRPr="00562C59" w:rsidRDefault="00803CC3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562C59">
        <w:rPr>
          <w:rFonts w:ascii="Arial" w:hAnsi="Arial" w:cs="Arial"/>
          <w:sz w:val="24"/>
          <w:szCs w:val="24"/>
        </w:rPr>
        <w:t xml:space="preserve"> </w:t>
      </w:r>
    </w:p>
    <w:p w:rsidR="006271BE" w:rsidRPr="00562C59" w:rsidRDefault="00803CC3">
      <w:pPr>
        <w:ind w:left="-15" w:right="59" w:firstLine="0"/>
        <w:rPr>
          <w:rFonts w:ascii="Arial" w:hAnsi="Arial" w:cs="Arial"/>
          <w:sz w:val="24"/>
          <w:szCs w:val="24"/>
        </w:rPr>
      </w:pPr>
      <w:r w:rsidRPr="00562C59">
        <w:rPr>
          <w:rFonts w:ascii="Arial" w:hAnsi="Arial" w:cs="Arial"/>
          <w:sz w:val="24"/>
          <w:szCs w:val="24"/>
        </w:rPr>
        <w:t xml:space="preserve">Представитель                  ______________                                ________________ </w:t>
      </w:r>
    </w:p>
    <w:p w:rsidR="006271BE" w:rsidRPr="00A105F0" w:rsidRDefault="00803CC3">
      <w:pPr>
        <w:spacing w:after="3" w:line="259" w:lineRule="auto"/>
        <w:ind w:left="-5" w:right="0" w:hanging="10"/>
        <w:jc w:val="left"/>
        <w:rPr>
          <w:rFonts w:ascii="Arial" w:hAnsi="Arial" w:cs="Arial"/>
          <w:sz w:val="16"/>
          <w:szCs w:val="16"/>
        </w:rPr>
      </w:pPr>
      <w:r w:rsidRPr="00A105F0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A105F0">
        <w:rPr>
          <w:rFonts w:ascii="Arial" w:hAnsi="Arial" w:cs="Arial"/>
          <w:sz w:val="16"/>
          <w:szCs w:val="16"/>
        </w:rPr>
        <w:t xml:space="preserve">                                </w:t>
      </w:r>
      <w:r w:rsidRPr="00A105F0">
        <w:rPr>
          <w:rFonts w:ascii="Arial" w:hAnsi="Arial" w:cs="Arial"/>
          <w:sz w:val="16"/>
          <w:szCs w:val="16"/>
        </w:rPr>
        <w:t xml:space="preserve"> (подпись)                                       </w:t>
      </w:r>
      <w:r w:rsidR="00A105F0">
        <w:rPr>
          <w:rFonts w:ascii="Arial" w:hAnsi="Arial" w:cs="Arial"/>
          <w:sz w:val="16"/>
          <w:szCs w:val="16"/>
        </w:rPr>
        <w:t xml:space="preserve">                          </w:t>
      </w:r>
      <w:r w:rsidRPr="00A105F0">
        <w:rPr>
          <w:rFonts w:ascii="Arial" w:hAnsi="Arial" w:cs="Arial"/>
          <w:sz w:val="16"/>
          <w:szCs w:val="16"/>
        </w:rPr>
        <w:t xml:space="preserve">  (Фамилия и инициалы) </w:t>
      </w:r>
    </w:p>
    <w:p w:rsidR="00A105F0" w:rsidRPr="00A105F0" w:rsidRDefault="00A105F0">
      <w:pPr>
        <w:spacing w:after="27" w:line="259" w:lineRule="auto"/>
        <w:ind w:left="10" w:right="54" w:hanging="10"/>
        <w:jc w:val="right"/>
        <w:rPr>
          <w:sz w:val="16"/>
          <w:szCs w:val="16"/>
        </w:rPr>
      </w:pPr>
    </w:p>
    <w:p w:rsidR="007563CF" w:rsidRDefault="007563CF" w:rsidP="008E789D">
      <w:pPr>
        <w:spacing w:after="27" w:line="259" w:lineRule="auto"/>
        <w:ind w:left="10" w:right="54" w:hanging="10"/>
        <w:jc w:val="right"/>
        <w:rPr>
          <w:rFonts w:ascii="Arial" w:hAnsi="Arial" w:cs="Arial"/>
          <w:sz w:val="18"/>
          <w:szCs w:val="18"/>
        </w:rPr>
      </w:pPr>
    </w:p>
    <w:p w:rsidR="006271BE" w:rsidRPr="00060B8D" w:rsidRDefault="006271BE" w:rsidP="00152A00">
      <w:pPr>
        <w:ind w:right="713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271BE" w:rsidRPr="00060B8D" w:rsidSect="00BD4779">
      <w:headerReference w:type="even" r:id="rId7"/>
      <w:headerReference w:type="default" r:id="rId8"/>
      <w:headerReference w:type="first" r:id="rId9"/>
      <w:pgSz w:w="11906" w:h="16838"/>
      <w:pgMar w:top="993" w:right="849" w:bottom="993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D6" w:rsidRDefault="004349D6">
      <w:pPr>
        <w:spacing w:after="0" w:line="240" w:lineRule="auto"/>
      </w:pPr>
      <w:r>
        <w:separator/>
      </w:r>
    </w:p>
  </w:endnote>
  <w:endnote w:type="continuationSeparator" w:id="0">
    <w:p w:rsidR="004349D6" w:rsidRDefault="0043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D6" w:rsidRDefault="004349D6">
      <w:pPr>
        <w:spacing w:after="0" w:line="240" w:lineRule="auto"/>
      </w:pPr>
      <w:r>
        <w:separator/>
      </w:r>
    </w:p>
  </w:footnote>
  <w:footnote w:type="continuationSeparator" w:id="0">
    <w:p w:rsidR="004349D6" w:rsidRDefault="0043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BE" w:rsidRDefault="00F76534">
    <w:pPr>
      <w:spacing w:after="0" w:line="259" w:lineRule="auto"/>
      <w:ind w:right="64" w:firstLine="0"/>
      <w:jc w:val="center"/>
    </w:pPr>
    <w:r>
      <w:fldChar w:fldCharType="begin"/>
    </w:r>
    <w:r w:rsidR="00803CC3">
      <w:instrText xml:space="preserve"> PAGE   \* MERGEFORMAT </w:instrText>
    </w:r>
    <w:r>
      <w:fldChar w:fldCharType="separate"/>
    </w:r>
    <w:r w:rsidR="00803CC3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803CC3">
      <w:rPr>
        <w:rFonts w:ascii="Calibri" w:eastAsia="Calibri" w:hAnsi="Calibri" w:cs="Calibri"/>
        <w:sz w:val="22"/>
      </w:rPr>
      <w:t xml:space="preserve"> </w:t>
    </w:r>
  </w:p>
  <w:p w:rsidR="006271BE" w:rsidRDefault="00803CC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BE" w:rsidRDefault="00F76534">
    <w:pPr>
      <w:spacing w:after="0" w:line="259" w:lineRule="auto"/>
      <w:ind w:right="64" w:firstLine="0"/>
      <w:jc w:val="center"/>
    </w:pPr>
    <w:r>
      <w:fldChar w:fldCharType="begin"/>
    </w:r>
    <w:r w:rsidR="00803CC3">
      <w:instrText xml:space="preserve"> PAGE   \* MERGEFORMAT </w:instrText>
    </w:r>
    <w:r>
      <w:fldChar w:fldCharType="separate"/>
    </w:r>
    <w:r w:rsidR="00152A00" w:rsidRPr="00152A00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 w:rsidR="00803CC3">
      <w:rPr>
        <w:rFonts w:ascii="Calibri" w:eastAsia="Calibri" w:hAnsi="Calibri" w:cs="Calibri"/>
        <w:sz w:val="22"/>
      </w:rPr>
      <w:t xml:space="preserve"> </w:t>
    </w:r>
  </w:p>
  <w:p w:rsidR="006271BE" w:rsidRDefault="00803CC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BE" w:rsidRDefault="006271BE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C81"/>
    <w:multiLevelType w:val="multilevel"/>
    <w:tmpl w:val="7E8A024E"/>
    <w:lvl w:ilvl="0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66B46"/>
    <w:multiLevelType w:val="hybridMultilevel"/>
    <w:tmpl w:val="4CAA895C"/>
    <w:lvl w:ilvl="0" w:tplc="38DCCFB6">
      <w:start w:val="1"/>
      <w:numFmt w:val="upperRoman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127612">
      <w:start w:val="1"/>
      <w:numFmt w:val="lowerLetter"/>
      <w:lvlText w:val="%2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FCC5D0">
      <w:start w:val="1"/>
      <w:numFmt w:val="lowerRoman"/>
      <w:lvlText w:val="%3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A89758">
      <w:start w:val="1"/>
      <w:numFmt w:val="decimal"/>
      <w:lvlText w:val="%4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AA6A52">
      <w:start w:val="1"/>
      <w:numFmt w:val="lowerLetter"/>
      <w:lvlText w:val="%5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60442E">
      <w:start w:val="1"/>
      <w:numFmt w:val="lowerRoman"/>
      <w:lvlText w:val="%6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B41F2E">
      <w:start w:val="1"/>
      <w:numFmt w:val="decimal"/>
      <w:lvlText w:val="%7"/>
      <w:lvlJc w:val="left"/>
      <w:pPr>
        <w:ind w:left="7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70180E">
      <w:start w:val="1"/>
      <w:numFmt w:val="lowerLetter"/>
      <w:lvlText w:val="%8"/>
      <w:lvlJc w:val="left"/>
      <w:pPr>
        <w:ind w:left="8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A05F1E">
      <w:start w:val="1"/>
      <w:numFmt w:val="lowerRoman"/>
      <w:lvlText w:val="%9"/>
      <w:lvlJc w:val="left"/>
      <w:pPr>
        <w:ind w:left="8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98387B"/>
    <w:multiLevelType w:val="hybridMultilevel"/>
    <w:tmpl w:val="ABCADFB2"/>
    <w:lvl w:ilvl="0" w:tplc="E96A2B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7600E6">
      <w:start w:val="4"/>
      <w:numFmt w:val="decimal"/>
      <w:lvlRestart w:val="0"/>
      <w:lvlText w:val="%2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43B3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C09F4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48533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B0FB5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0813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8C46F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A85D8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7374A3"/>
    <w:multiLevelType w:val="multilevel"/>
    <w:tmpl w:val="A97CABFE"/>
    <w:lvl w:ilvl="0">
      <w:start w:val="12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1076A7"/>
    <w:multiLevelType w:val="hybridMultilevel"/>
    <w:tmpl w:val="8E26BD8A"/>
    <w:lvl w:ilvl="0" w:tplc="0DC0C7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0454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6665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C0E8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2EAD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221F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F83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5A3D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2087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4D390E"/>
    <w:multiLevelType w:val="hybridMultilevel"/>
    <w:tmpl w:val="39B8C0B6"/>
    <w:lvl w:ilvl="0" w:tplc="98CE8A3C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FCDB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F8C2F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42829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5C5C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A2A1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DC60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B689C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0AF1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A54041"/>
    <w:multiLevelType w:val="hybridMultilevel"/>
    <w:tmpl w:val="94B2DA5C"/>
    <w:lvl w:ilvl="0" w:tplc="893072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D2EFB2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F244E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52AE1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80A4B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A6EFC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C831A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4C6B5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ACBD9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923FB5"/>
    <w:multiLevelType w:val="multilevel"/>
    <w:tmpl w:val="0732708E"/>
    <w:lvl w:ilvl="0">
      <w:start w:val="9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BE"/>
    <w:rsid w:val="00024B4F"/>
    <w:rsid w:val="00060B8D"/>
    <w:rsid w:val="00152A00"/>
    <w:rsid w:val="002A6339"/>
    <w:rsid w:val="00307B54"/>
    <w:rsid w:val="003C2538"/>
    <w:rsid w:val="003C7A72"/>
    <w:rsid w:val="004349D6"/>
    <w:rsid w:val="00445F25"/>
    <w:rsid w:val="00562C59"/>
    <w:rsid w:val="006271BE"/>
    <w:rsid w:val="0063026F"/>
    <w:rsid w:val="00635CCD"/>
    <w:rsid w:val="00637096"/>
    <w:rsid w:val="007563CF"/>
    <w:rsid w:val="00803CC3"/>
    <w:rsid w:val="00871867"/>
    <w:rsid w:val="0088120C"/>
    <w:rsid w:val="00897734"/>
    <w:rsid w:val="008B0FFF"/>
    <w:rsid w:val="008E789D"/>
    <w:rsid w:val="009D4B4F"/>
    <w:rsid w:val="00A105F0"/>
    <w:rsid w:val="00A8551C"/>
    <w:rsid w:val="00AB2085"/>
    <w:rsid w:val="00B07ADB"/>
    <w:rsid w:val="00BD4779"/>
    <w:rsid w:val="00C33664"/>
    <w:rsid w:val="00C42730"/>
    <w:rsid w:val="00C5307D"/>
    <w:rsid w:val="00C74967"/>
    <w:rsid w:val="00EF0E36"/>
    <w:rsid w:val="00EF6B33"/>
    <w:rsid w:val="00F7414C"/>
    <w:rsid w:val="00F7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C4320-6FFD-4D10-A36A-9E8A76A0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36"/>
    <w:pPr>
      <w:spacing w:after="14" w:line="269" w:lineRule="auto"/>
      <w:ind w:right="69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F0E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75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63CF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Анастасия Владимировна</dc:creator>
  <cp:lastModifiedBy>AdmBGP</cp:lastModifiedBy>
  <cp:revision>2</cp:revision>
  <dcterms:created xsi:type="dcterms:W3CDTF">2017-05-12T10:44:00Z</dcterms:created>
  <dcterms:modified xsi:type="dcterms:W3CDTF">2017-05-12T10:44:00Z</dcterms:modified>
</cp:coreProperties>
</file>