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6F" w:rsidRPr="00B30018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3001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АДМИНИСТРАЦИЯ БЕЛОЯРСКОГО ГОРОДСКОГО ПОСЕЛЕНИЯ</w:t>
      </w:r>
    </w:p>
    <w:p w:rsidR="00A20986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20986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A20986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61E6F" w:rsidRPr="00A20986" w:rsidRDefault="00861E6F" w:rsidP="00861E6F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E6F" w:rsidRDefault="00A20986" w:rsidP="00861E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35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BF0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</w:t>
      </w:r>
      <w:r w:rsidR="00D41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2016 года        </w:t>
      </w:r>
      <w:r w:rsidR="00861E6F"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р.п. Белый Яр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35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340</w:t>
      </w:r>
    </w:p>
    <w:p w:rsidR="00A20986" w:rsidRDefault="00A20986" w:rsidP="00861E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Верхнекетский район</w:t>
      </w:r>
    </w:p>
    <w:p w:rsidR="00A20986" w:rsidRPr="00A20986" w:rsidRDefault="00A20986" w:rsidP="00861E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Томская область</w:t>
      </w:r>
    </w:p>
    <w:p w:rsidR="00861E6F" w:rsidRDefault="00861E6F" w:rsidP="00861E6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A20986" w:rsidRPr="00A20986" w:rsidRDefault="00A20986" w:rsidP="00861E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018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</w:t>
      </w:r>
      <w:proofErr w:type="gramStart"/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утверждении  Порядка</w:t>
      </w:r>
      <w:proofErr w:type="gramEnd"/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проведения открытого конкурса по </w:t>
      </w:r>
      <w:r w:rsid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отбору 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предпринимател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юридическ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лиц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а, оказывающих услуги</w:t>
      </w:r>
      <w:r w:rsid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</w:t>
      </w:r>
      <w:r w:rsid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</w:t>
      </w:r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муниципального образования</w:t>
      </w:r>
      <w:r w:rsid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«Белоярское городское поселение»</w:t>
      </w:r>
      <w:r w:rsidR="00F95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(в ред. от 01.11.2017 № 613, от 02.11.2017 № 620)</w:t>
      </w:r>
    </w:p>
    <w:p w:rsidR="00861E6F" w:rsidRPr="00A20986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861E6F" w:rsidRPr="00A20986" w:rsidRDefault="00861E6F" w:rsidP="00861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0018" w:rsidRDefault="00861E6F" w:rsidP="00B3001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</w:t>
      </w: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</w:t>
      </w:r>
      <w:proofErr w:type="gramStart"/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 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proofErr w:type="gramEnd"/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</w:t>
      </w: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Белоярское городское поселение Верхнекетского района Томской области, </w:t>
      </w:r>
    </w:p>
    <w:p w:rsidR="00B30018" w:rsidRDefault="00B30018" w:rsidP="00B3001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1E6F" w:rsidRPr="00A20986" w:rsidRDefault="00861E6F" w:rsidP="00B3001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861E6F" w:rsidRPr="00A20986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861E6F" w:rsidRPr="00A20986" w:rsidRDefault="00861E6F" w:rsidP="00861E6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       Утвердить Порядок проведения </w:t>
      </w:r>
      <w:proofErr w:type="gramStart"/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открытого  конкурса</w:t>
      </w:r>
      <w:proofErr w:type="gramEnd"/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отбору 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предпринимател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или юридическ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лиц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а, оказывающих услуги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 на территории  муниципального образования «Белоярское городское поселение»</w:t>
      </w: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согласно приложению № 1.</w:t>
      </w:r>
    </w:p>
    <w:p w:rsidR="00861E6F" w:rsidRPr="00A20986" w:rsidRDefault="00861E6F" w:rsidP="00861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2.Создать конкурсную комиссию по проведению </w:t>
      </w:r>
      <w:proofErr w:type="gramStart"/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открытого  конкурса</w:t>
      </w:r>
      <w:proofErr w:type="gramEnd"/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отбору 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индивидуальных предпринимателей или юридических лиц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 на территории  муниципального образования «Белоярское городское поселение»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согласно приложению № 2.</w:t>
      </w:r>
    </w:p>
    <w:p w:rsidR="00B30018" w:rsidRDefault="00861E6F" w:rsidP="00B30018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постановление вступает в силу с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момента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в информационно-телекоммуникационной сети «Интернет». </w:t>
      </w:r>
    </w:p>
    <w:p w:rsidR="00861E6F" w:rsidRPr="00A20986" w:rsidRDefault="00B30018" w:rsidP="00B30018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Белоярского городского поселения.</w:t>
      </w:r>
      <w:r w:rsidR="00861E6F"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1E6F" w:rsidRPr="00A20986" w:rsidRDefault="00861E6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A20986" w:rsidRDefault="00861E6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Белоярского</w:t>
      </w:r>
    </w:p>
    <w:p w:rsid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                                                                    А.Г. Люткевич</w:t>
      </w:r>
    </w:p>
    <w:p w:rsid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D33" w:rsidRDefault="00686D33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D33" w:rsidRDefault="00686D33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018" w:rsidRDefault="00B30018" w:rsidP="00861E6F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Ветрова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Е.Н. 2-10-63</w:t>
      </w:r>
    </w:p>
    <w:p w:rsidR="00B30018" w:rsidRP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Дело-1, Совет-1, Территория-1, Адм. ТО-1, прокуратура-1, зам. Главы-1, стенд-1, библиотека-1</w:t>
      </w:r>
    </w:p>
    <w:tbl>
      <w:tblPr>
        <w:tblW w:w="14391" w:type="dxa"/>
        <w:tblLook w:val="01E0" w:firstRow="1" w:lastRow="1" w:firstColumn="1" w:lastColumn="1" w:noHBand="0" w:noVBand="0"/>
      </w:tblPr>
      <w:tblGrid>
        <w:gridCol w:w="9606"/>
        <w:gridCol w:w="4785"/>
      </w:tblGrid>
      <w:tr w:rsidR="00861E6F" w:rsidRPr="00A20986" w:rsidTr="00861E6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0986" w:rsidRDefault="00861E6F" w:rsidP="00ED670B">
            <w:pPr>
              <w:spacing w:after="0" w:line="240" w:lineRule="auto"/>
              <w:ind w:left="5562" w:right="10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0986" w:rsidRDefault="00861E6F" w:rsidP="00861E6F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61E6F" w:rsidRDefault="00861E6F" w:rsidP="00ED670B">
      <w:pPr>
        <w:spacing w:before="100" w:beforeAutospacing="1" w:after="100" w:afterAutospacing="1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  <w:r w:rsidR="00ED670B" w:rsidRP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постановлению   А</w:t>
      </w:r>
      <w:r w:rsidRP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дминистрации </w:t>
      </w:r>
      <w:r w:rsidR="00ED670B" w:rsidRP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Белоярского городского поселения </w:t>
      </w:r>
      <w:r w:rsid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6355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D41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</w:t>
      </w:r>
      <w:r w:rsidR="008105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="00D41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 года № </w:t>
      </w:r>
      <w:r w:rsidR="006355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340</w:t>
      </w:r>
    </w:p>
    <w:p w:rsidR="00ED670B" w:rsidRPr="00ED670B" w:rsidRDefault="00ED670B" w:rsidP="00ED670B">
      <w:pPr>
        <w:spacing w:before="100" w:beforeAutospacing="1" w:after="100" w:afterAutospacing="1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E6F" w:rsidRPr="00861E6F" w:rsidRDefault="00861E6F" w:rsidP="00861E6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61E6F" w:rsidRPr="00ED670B" w:rsidRDefault="00861E6F" w:rsidP="00ED670B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861E6F" w:rsidRPr="00ED670B" w:rsidRDefault="00861E6F" w:rsidP="00ED67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открытого конкурса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отбору 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</w:t>
      </w:r>
      <w:r w:rsidR="00810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</w:t>
      </w:r>
      <w:r w:rsidR="00810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юридическ</w:t>
      </w:r>
      <w:r w:rsidR="00810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="00810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оказывающих услуги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похоронного дела, содержанию муниципальных кладбищ, оказанию услуг, связанных с погребением на безвозмездной основе на </w:t>
      </w:r>
      <w:proofErr w:type="gramStart"/>
      <w:r w:rsidR="00A840B5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 муниципального</w:t>
      </w:r>
      <w:proofErr w:type="gramEnd"/>
      <w:r w:rsidR="00A840B5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«Белоярское городское поселение»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1.1.Настоящий Порядок проведения открытого  конкурса </w:t>
      </w: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отбору 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предпринимател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или юридическ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лиц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а, оказывающих услуги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 на территории  муниципального образования «Белоярское городское поселение»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– Порядок)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разработан в соответствии с Федеральным законом</w:t>
      </w:r>
      <w:r w:rsidR="00A840B5" w:rsidRPr="00A840B5"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12.01.1996 года  N 8-ФЗ «О погребении и похоронном деле»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 целью 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определения хозяйствующего субъекта на территории Белоярского городского поселения по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57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выполнению работ по 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содержанию муниципальных кладбищ № 1 и № 2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территории  муниципального образования </w:t>
      </w:r>
      <w:r w:rsid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«Белоярское городское поселение»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оказанию услуг, связанных с погреб</w:t>
      </w:r>
      <w:r w:rsidR="00157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ением, в том числе гарантированного перечня услуг по погребению на безво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змездной основе</w:t>
      </w:r>
      <w:r w:rsidR="00157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определяет процедуру по </w:t>
      </w:r>
      <w:r w:rsidR="00157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проведению открытого конкурса и последовательность оформления результатов конкурса.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В целях настоящего Порядка используются следующие основные понятия: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открытый конкурс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форма проведения торгов, организуемая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Белоярского городского поселения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выбору 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индивидуального предпринимателя или юридического </w:t>
      </w:r>
      <w:proofErr w:type="gramStart"/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оказывающ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услуги  по погребению,  с целью 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по итогам конкурса хозяйствующего субъекта, оказывающего услуги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 вопросам похоронного дела на территории  муниципального образования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конкурс);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7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индивидуальный предприниматель или юридическое лицо независимо от организационно-правовой формы и формы собственности.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Выбор 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 предпринимателя или юридического лица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оказывающ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услуги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 погребению,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существляется по результатам открытого конкурса.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Основными принципами конкурсного отбора являются: создание равных условий для всех участников конкурсного отбора, объективность оценки, единство требований и гласность при подведении итогов.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Организатором конкурса является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Белоярского городского поселения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организатор конкурса), к полномочиям которого относятся: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разработка, утверждение и размещение на официальном сайте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 городского поселения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D670B" w:rsidRPr="00ED670B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www</w:t>
      </w:r>
      <w:r w:rsidR="00ED670B" w:rsidRPr="00ED67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.vkt-belyar.ru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конкурсной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документации  (далее - сайт);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требований Федерального закона от 26.07.2006 </w:t>
      </w:r>
      <w:r w:rsidR="003934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 135-ФЗ "О защите конкуренции", иных Федеральных законов, регламентирующих вопросы похоронного дела и проведения конкурса;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разработка и опубликование извещения о проведении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протокола об определении победителя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опубликование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протокола  конкурсной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комиссии;</w:t>
      </w:r>
    </w:p>
    <w:p w:rsidR="00861E6F" w:rsidRPr="007267B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издание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постановления 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отбору индивидуального предпринимателя или юридического лица, оказывающих услуги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 похоронного дела на территории муниципального образования  </w:t>
      </w:r>
      <w:r w:rsidR="00726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7267BB" w:rsidRDefault="00861E6F" w:rsidP="00ED67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Конкурсная комиссия по проведению открытого конкурса </w:t>
      </w:r>
    </w:p>
    <w:p w:rsidR="00861E6F" w:rsidRPr="007267BB" w:rsidRDefault="00861E6F" w:rsidP="00ED67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</w:t>
      </w:r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отбору </w:t>
      </w:r>
      <w:r w:rsidR="006A1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индивидуального предпринимателя или юридического лица, оказывающих услуги</w:t>
      </w:r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вопросам похоронного дела, содержанию муниципальных кладбищ, оказанию услуг, связанных с погребением на безвозмездной основе</w:t>
      </w:r>
      <w:r w:rsid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proofErr w:type="gramStart"/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 муниципального</w:t>
      </w:r>
      <w:proofErr w:type="gramEnd"/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образования «Белоярское городское поселение»</w:t>
      </w:r>
    </w:p>
    <w:p w:rsidR="00861E6F" w:rsidRPr="00ED670B" w:rsidRDefault="00861E6F" w:rsidP="00ED670B">
      <w:pPr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</w:t>
      </w:r>
      <w:proofErr w:type="gramStart"/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  конкурса</w:t>
      </w:r>
      <w:proofErr w:type="gramEnd"/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организатор конкурса создает конкурсную комиссию по проведению открытого конкурса по</w:t>
      </w:r>
      <w:r w:rsid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93430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отбору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индивидуального предпринимателя или юридического лица, оказывающих услуги </w:t>
      </w:r>
      <w:r w:rsidR="00393430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 на территории  муниципального образования «Белоярское городское поселение»</w:t>
      </w: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– комиссия).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Комиссия осуществляет: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вскрытие конвертов с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заявками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 участников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рассмотрение, оценку и сопоставление заявок на участие в конкурсе;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победителя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заявок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состав комиссии входят председатель, заместитель председателя, секретарь, другие члены комиссии</w:t>
      </w:r>
      <w:r w:rsidR="00726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2)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Председатель комиссии: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 деятельностью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председательствует на заседаниях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и планирует деятельность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 заседания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объявляет победителя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 протоколы заседаний комиссии.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Секретарь комиссии: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протоколы заседания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документооборот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извещает членов комиссии о времени и месте заседания комиссии, повестке заседания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протоколы заседаний комиссии.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Комиссия правомочна принимать решения, если на заседании присутствует  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 половины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общего числа ее членов.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 комиссии оформляется протоколом, который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целях установления достоверности представленных участником конкурса на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 в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конкурсе документов, а также оценки и сопоставления заявки на участие в конкурсе в соответствии с системой оценки по критериям отбора комиссия вправе запросить у любых лиц, общественных объединений, государственных органов и органов местного самоуправления, выдавших соответствующие документы, дополнительные документы и сведения в письменной форме.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Организационно-техническое обеспечение деятельности комиссии осуществляет организатор конкурса.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686D33" w:rsidRDefault="00861E6F" w:rsidP="00ED670B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D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Организация проведения </w:t>
      </w:r>
      <w:proofErr w:type="gramStart"/>
      <w:r w:rsidRPr="00686D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открытого  конкурса</w:t>
      </w:r>
      <w:proofErr w:type="gramEnd"/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3.1. </w:t>
      </w:r>
      <w:proofErr w:type="gramStart"/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Предметом  конкурса</w:t>
      </w:r>
      <w:proofErr w:type="gramEnd"/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является выбор</w:t>
      </w:r>
      <w:r w:rsidR="007267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A4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участника (юридического лица или индивидуального предпринимателя), оказывающего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услуги по погребению, </w:t>
      </w:r>
      <w:r w:rsid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выполнению работ по </w:t>
      </w:r>
      <w:r w:rsidR="00393430" w:rsidRP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содержанию муниципальных кладбищ</w:t>
      </w:r>
      <w:r w:rsid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1 и № 2</w:t>
      </w:r>
      <w:r w:rsidR="00393430" w:rsidRP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оказанию услуг, связанных с погребением</w:t>
      </w:r>
      <w:r w:rsidR="00E72E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в том числе оказанию гарантированного перечня услуг по погребению </w:t>
      </w:r>
      <w:r w:rsidR="00393430" w:rsidRP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безвозмездной основе</w:t>
      </w:r>
      <w:r w:rsidR="00E72E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393430" w:rsidRP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территории  муниципального образования «Белоярское городское поселение»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861E6F" w:rsidRPr="00ED670B" w:rsidRDefault="00861E6F" w:rsidP="00ED670B">
      <w:pPr>
        <w:tabs>
          <w:tab w:val="left" w:pos="432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Pr="00ED67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победителю конкурса (ИП или ЮЛ) (далее - хозяйствующий субъект)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61E6F" w:rsidRPr="00ED670B" w:rsidRDefault="00686D33" w:rsidP="004A4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предоставлении услуг по погребению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хозяйствующий субъект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руководствуется: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Федеральным законом Российской Федерации </w:t>
      </w:r>
      <w:r w:rsidR="002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12.01.1996 № 8-ФЗ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погребении и похоронном деле»;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- Правилами бытового обслуживания населения в Российской Федерации, утвержденными Постановлением Правительства Российской Федерации от 15.08.1997 № 1025; </w:t>
      </w:r>
    </w:p>
    <w:p w:rsidR="00235612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 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2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61E6F" w:rsidRPr="00ED670B" w:rsidRDefault="00235612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 постановлением Администрации Белоярского городского поселения от 29.04.2014 № 056 «</w:t>
      </w:r>
      <w:r w:rsidRPr="002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об организации ритуальных услуг и содержании мест захоронения на территории муниципального образования «Белоярское городское поселение»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61E6F" w:rsidRDefault="00686D33" w:rsidP="004A4E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основ похоронного дела.</w:t>
      </w:r>
    </w:p>
    <w:p w:rsidR="00861E6F" w:rsidRPr="00ED670B" w:rsidRDefault="005F39F2" w:rsidP="004A4E4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Качество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  услуг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погребению: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оформление медицинского заключения о смерти, свидетельства о смерти, справки для получения пособия;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устройство могилы на отведенном участке в соответствии с планировкой кладбища, включающее: рытье могилы ручным или механизированным способом;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изготовление гроба из строганного пиломатериала с обивкой на</w:t>
      </w:r>
      <w:r w:rsidR="00686D33">
        <w:rPr>
          <w:rFonts w:ascii="Arial" w:eastAsia="Calibri" w:hAnsi="Arial" w:cs="Arial"/>
          <w:color w:val="000000"/>
          <w:sz w:val="24"/>
          <w:szCs w:val="24"/>
        </w:rPr>
        <w:t>ружной и внутренней сторон «вгла</w:t>
      </w:r>
      <w:r w:rsidRPr="00ED670B">
        <w:rPr>
          <w:rFonts w:ascii="Arial" w:eastAsia="Calibri" w:hAnsi="Arial" w:cs="Arial"/>
          <w:color w:val="000000"/>
          <w:sz w:val="24"/>
          <w:szCs w:val="24"/>
        </w:rPr>
        <w:t>дь» хлопчатобумажной тканью;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изготовление деревянного креста;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облачение тела умершего в хлопчатобумажную ткань;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погрузка и доставка</w:t>
      </w:r>
      <w:r w:rsidR="00DC4F6F">
        <w:rPr>
          <w:rFonts w:ascii="Arial" w:eastAsia="Calibri" w:hAnsi="Arial" w:cs="Arial"/>
          <w:color w:val="000000"/>
          <w:sz w:val="24"/>
          <w:szCs w:val="24"/>
        </w:rPr>
        <w:t xml:space="preserve"> (предоставление) гроба в морг</w:t>
      </w:r>
      <w:r w:rsidRPr="00ED670B">
        <w:rPr>
          <w:rFonts w:ascii="Arial" w:eastAsia="Calibri" w:hAnsi="Arial" w:cs="Arial"/>
          <w:color w:val="000000"/>
          <w:sz w:val="24"/>
          <w:szCs w:val="24"/>
        </w:rPr>
        <w:t xml:space="preserve">, выгрузка, перенос гроба, переноска тела в гроб, вынос гроба с телом, погрузка в специализированный транспорт, 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 xml:space="preserve">- перевозка гроба с телом умершего к месту </w:t>
      </w:r>
      <w:proofErr w:type="gramStart"/>
      <w:r w:rsidRPr="00ED670B">
        <w:rPr>
          <w:rFonts w:ascii="Arial" w:eastAsia="Calibri" w:hAnsi="Arial" w:cs="Arial"/>
          <w:color w:val="000000"/>
          <w:sz w:val="24"/>
          <w:szCs w:val="24"/>
        </w:rPr>
        <w:t>захоронения  на</w:t>
      </w:r>
      <w:proofErr w:type="gramEnd"/>
      <w:r w:rsidRPr="00ED670B">
        <w:rPr>
          <w:rFonts w:ascii="Arial" w:eastAsia="Calibri" w:hAnsi="Arial" w:cs="Arial"/>
          <w:color w:val="000000"/>
          <w:sz w:val="24"/>
          <w:szCs w:val="24"/>
        </w:rPr>
        <w:t xml:space="preserve"> кладбище;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-закрытие крышки гроба, опускание гроба в могилу, засыпка могилы грунтом, устройство надмогильного холма, установка деревянного креста, регистрационной таблички.</w:t>
      </w:r>
    </w:p>
    <w:p w:rsidR="00861E6F" w:rsidRPr="00ED670B" w:rsidRDefault="007E0908" w:rsidP="004A4E44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оказания услуг по погребению: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наличие специализированного, либо арендованного транспорта для предоставления услуг по захоронению;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персонал для оказания услуг;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наличие 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ритуала;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помещения, необходимые для организации приемных пунктов заказов от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  или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договор аренды помещения;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наличие телефонной связи для приема заявок по телефону;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обеспечение ведения журнала</w:t>
      </w:r>
      <w:r w:rsidR="00D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учета захоронений, где фиксирую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данные на умершего, дата и время погребения, номер и сектор захоронения.</w:t>
      </w:r>
    </w:p>
    <w:p w:rsidR="00861E6F" w:rsidRPr="00ED670B" w:rsidRDefault="007E0908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материалам: используемые для оказания услуг материалы должны соответствовать ГОСТ, ТУ, иметь паспорта качества и сертификаты соответствия.</w:t>
      </w:r>
    </w:p>
    <w:p w:rsidR="00861E6F" w:rsidRPr="00ED670B" w:rsidRDefault="007E0908" w:rsidP="00ED670B">
      <w:pPr>
        <w:tabs>
          <w:tab w:val="left" w:pos="9000"/>
        </w:tabs>
        <w:spacing w:after="0" w:line="240" w:lineRule="auto"/>
        <w:ind w:right="7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безопасности оказываемых услуг: обеспечение соблюдения персоналом Правил техники безопасности и Правил противопожарной безопасности.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3.3.  Для участия в конкурсе участник конкурса подает заявку на участие в конкурсе.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Вместе с заявкой на участие в конкурсе участник конкурса представляет следующие документы: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копию документа, подтверждающего полномочия лица на осуществление действий от имени участника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- руководитель)</w:t>
      </w:r>
      <w:r w:rsidR="004A4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A4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индивидуального предпринимателя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случае,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для осуществления услуг по погребению стоимость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 гарантированный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перечень услуг по погребению;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для выполнения транспортировки тел (останков) умерших (погибших) участник конкурса должен подтвердить наличие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специализированного  или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арендованного транспорта;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копию правоустанавливающих документов на помещение, необходимое для организации приемных пунктов заказов от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  или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договор аренды помещения;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 копию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 подтверждающее наличие персонала для оказания услуг  по погребению;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 копию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документа,  подтверждающего  наличие опыта по оказанию услуг по погребению</w:t>
      </w:r>
      <w:r w:rsidR="007E0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ж) копию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 подтверждающего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наличие телефонной связи,  для приёма заявок;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копии документов, подтверждающих наличие производственной базы для изготовления предметов похоронного ритуала (гробов, крестов, надгробий,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табличек), наличие договоров на приобретение предметов похоронного ритуала (одежды, похоронных принадлежностей;</w:t>
      </w:r>
    </w:p>
    <w:p w:rsidR="00861E6F" w:rsidRPr="00ED670B" w:rsidRDefault="005F39F2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копии учредительных документов участника - для юридических лиц,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предпринимателей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1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выписку из ЕГРИП.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3.5.Копии документов, входящих в состав заявки, должны быть заверены подписью уполномоченного лица участника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  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скреплены печатью, если иная форма заверения не установлена законодательством РФ.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Извещение о проведении конкурса, разработанное на основе конкурсной документации, должно быть размещено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 сайте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чем за 30 календарных дней до дня вскрытия конвертов с заявками. Прием заявок осуществляется в течение 30 календарных дней со дня официального опубликования извещения о проведении конкурса.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Извещение 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содержать: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место нахождения, номер телефона организатора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предмет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место и срок приема заявок;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место, дату и время вскрытия конвертов с заявками на участие в конкурсе;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место, дату и время рассмотрения заявок и подведения итогов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 порядок объявления результатов конкурса.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Организатор конкурса вправе принять решение о внесении изменений в извещение 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позднее, чем за 5 календарных дней до даты окончания подачи заявок  на участие в конкурсе. Изменение предмета конкурса не допускается. В течение 1 календарного дня со дня принятия указанного решения такие изменения размещаются организатором конкурса в порядке, установленном для размещения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 сайте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 конкурса. При этом срок подачи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заявок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 конкурсе должен быть продлен так, чтобы со дня размещения на сайте в извещение о проведении  конкурса изменений до даты окончания подачи заявок  на участие в  конкурсе такой срок составлял не менее чем 10 календарных дней.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Организатор конкурса, разместивший на сайте извещения 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вправе отказаться от его проведения не позднее чем за 15 календарных дней до даты окончания срока подачи заявок на участие в конкурсе. Извещение об отказе от проведения конкурса размещается организатором конкурса в течение 2-х календарных дней со дня принятия решения об отказе от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порядке, установленном для размещения на официальном сайте муниципального образования извещения о проведении  конкурса. В течение 2-х календарных дней со дня принятия указанного решения организатором конкурса вскрываются (в случае, если на конверте не указаны почтовый адрес (для юридического лица) или сведения о месте жительства (для физического лица) конверты с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заявками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 и направляются соответствующие уведомления всем участникам конкурса, подавшим заявки </w:t>
      </w:r>
      <w:r w:rsidR="00A21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конкурсе.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686D33" w:rsidRDefault="00861E6F" w:rsidP="00ED670B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D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Условия участия в открытом конкурсе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Участники конкурса должны отвечать следующим обязательным требованиям: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 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не проведение ликвидации участника, а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проведение в отношении участника процедуры банкротства; 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не приостановление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 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</w:p>
    <w:p w:rsidR="00861E6F" w:rsidRPr="00ED670B" w:rsidRDefault="00861E6F" w:rsidP="00A214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Заинтересованное лицо может ознакомиться с конкурсной документацией на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 сайте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которая размещается организатором конкурса одновременно с размещением извещения о проведении  конкурса, либо запросить ее у организатора конкурса на основании заявления,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организатора конкурса). Организатор конкурса обязан в течение 2-х рабочих дней со дня получения соответствующего заявления предоставить заинтересованному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  копию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конкурсной документации.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686D33" w:rsidRDefault="00861E6F" w:rsidP="00ED670B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D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Порядок проведения открытого конкурса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Для участия в конкурсе участник конкурса в сроки, указанные в извещении о проведении конкурса, подает организатору конкурса заявку на участие в конкурсе в запечатанном конверте. Конверт должен содержать название конкурса и слова «НЕ ВСКРЫВАТЬ ДО» с указанием времени и даты. Заявка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Каждый конверт с заявкой на участие в   конкурсе, поступивший в срок, указанный в извещении о проведении открытого конкурса, регистрируется организатором конкурса в журнале регистрации заявок с указанием даты, времени его получения и регистрационного номера заявления. По требованию участника конкурса, подавшего конверт с заявками на участие в конкурсе, организатор конкурса выдает расписку в получении конверта с заявками на участие в конкурсе с указанием даты, времени его получения.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Конверты с заявками, поступившие после окончания срока приема заявок, вскрываются и в тот же день возвращаются участнику конкурса (почтовым отправлением с уведомлением о вручении и описью вложения или непосредственно вручением участнику конкурса или его представителю).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подавший заявку на участие в   конкурсе</w:t>
      </w:r>
      <w:r w:rsidR="00A21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внести изменения в конкурсную заявку или отозвать ее, направив уведомление в письменном виде до истечения установленного срока подачи конкурсных заявок. Уведомление о внесении изменений или отзыве конкурсной заявки должно быть подготовлено, запечатано, помечено и доставлено в соответствии с положениями настояще</w:t>
      </w:r>
      <w:r w:rsidR="0034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Порядка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на внешнем конверте дополнительно соответственно указывается «ИЗМЕНЕНИЕ КОНКУРСНОЙ ЗАЯВКИ» или «ОТЗЫВ КОНКУРСНОЙ ЗАЯВКИ». 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Никакие изменения не могут быть внесены в конкурсные заявки после истечения срока их подачи.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Секретарь комиссии вскрывает конверты с заявками на участие в конкурсе в день, час, и месте, указанном в извещении о проведении   конкурса.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Участники конкурса, подавшие заявки на участие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конкурсе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их представители вправе присутствовать при вскрытии конвертов с заявлениями на участие в конкурсе.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5.6. Комиссия рассматривает заявки на участие в конкурсе на соответствие требованиям, установленным конкурсной документацией. Срок рассмотрения заявок на участие в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конкурсе  не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превышать 15 календарных дней со дня вскрытия конвертов с заявками  на участие в конкурсе.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рассмотрения заявок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(далее – Решение комиссии). Решение комиссии оформляется протоколом рассмотрения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заявок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рассмотрения заявок на участие в конкурсе должен содержать сведения об участниках конкурса,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отказа участнику конкурса в допуске к участию в конкурсе являются:</w:t>
      </w:r>
    </w:p>
    <w:p w:rsidR="00861E6F" w:rsidRPr="00ED670B" w:rsidRDefault="00C926B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несоответствие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требованиям,  установленным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п.4.1 настоящего Порядка;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установление недостоверности сведений, содержащихся в документах, представленных участником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неполное представление документов, предусмотренных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 3.4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настоящего Порядка.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установления недостоверности сведений, содержащихся в документах, представленных участником конкурса, после признания его победителем конкурса организатор конкурса вправе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отстранить  его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участия  в конкурсе  на любом этапе его проведения. </w:t>
      </w:r>
    </w:p>
    <w:p w:rsidR="00861E6F" w:rsidRPr="00ED670B" w:rsidRDefault="00861E6F" w:rsidP="00312C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Претендентам, подавшим заявки на участие в конкурсе и признанным участниками конкурса, и претендентам, подавшим заявки на участие в конкурсе и не допущенным к участию в конкурсе, направляются уведомления о принятых комиссией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решениях  в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 5  календарных дней, со дня  подписания указанного протокола. 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 по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окончании срока подачи заявок на участие в конкурсе подана только одна заявка, конкурс признается несостоявшимся, при этом победителем конкурса признается участник, подавший  данную заявку.   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5.7. Комиссия оценивает и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сопоставляет  заявки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участников, которые  были признаны участниками конкурса, в целях выявления лучших  условий исполнения услуг по погребению на территории  муниципального образования </w:t>
      </w:r>
      <w:r w:rsidR="0031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оценки и сопоставления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заявок  не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превышать 10  календарных дней со дня подписания протокола рассмотрения заявок на участие в конкурсе. </w:t>
      </w:r>
    </w:p>
    <w:p w:rsidR="00F956B4" w:rsidRDefault="00861E6F" w:rsidP="00F956B4">
      <w:pPr>
        <w:spacing w:after="0" w:line="240" w:lineRule="auto"/>
        <w:ind w:right="22" w:firstLine="709"/>
        <w:rPr>
          <w:rFonts w:ascii="Arial" w:eastAsia="Arial" w:hAnsi="Arial" w:cs="Arial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r w:rsidR="00F956B4">
        <w:rPr>
          <w:rFonts w:ascii="Arial" w:eastAsia="Arial" w:hAnsi="Arial" w:cs="Arial"/>
          <w:lang w:eastAsia="ru-RU"/>
        </w:rPr>
        <w:t xml:space="preserve">Оценка конкурсных заявок </w:t>
      </w:r>
      <w:proofErr w:type="gramStart"/>
      <w:r w:rsidR="00F956B4">
        <w:rPr>
          <w:rFonts w:ascii="Arial" w:eastAsia="Arial" w:hAnsi="Arial" w:cs="Arial"/>
          <w:lang w:eastAsia="ru-RU"/>
        </w:rPr>
        <w:t>осуществляется  с</w:t>
      </w:r>
      <w:proofErr w:type="gramEnd"/>
      <w:r w:rsidR="00F956B4">
        <w:rPr>
          <w:rFonts w:ascii="Arial" w:eastAsia="Arial" w:hAnsi="Arial" w:cs="Arial"/>
          <w:lang w:eastAsia="ru-RU"/>
        </w:rPr>
        <w:t xml:space="preserve"> использованием  критериев по 10- бальной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2358"/>
        <w:gridCol w:w="2214"/>
      </w:tblGrid>
      <w:tr w:rsidR="00F956B4" w:rsidRPr="007558C8" w:rsidTr="002F62F3">
        <w:trPr>
          <w:trHeight w:hRule="exact" w:val="7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10" w:right="-40"/>
              <w:jc w:val="center"/>
            </w:pPr>
            <w:r>
              <w:rPr>
                <w:rFonts w:ascii="Arial" w:eastAsia="Arial" w:hAnsi="Arial" w:cs="Arial"/>
                <w:lang w:eastAsia="ru-RU"/>
              </w:rPr>
              <w:t> </w:t>
            </w:r>
            <w:r>
              <w:rPr>
                <w:rFonts w:ascii="Arial" w:eastAsia="Arial" w:hAnsi="Arial" w:cs="Arial"/>
                <w:sz w:val="20"/>
                <w:lang w:eastAsia="ru-RU"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Критерии оценки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Механизм оценки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Количество баллов по критерию,</w:t>
            </w:r>
          </w:p>
          <w:p w:rsidR="00F956B4" w:rsidRDefault="00F956B4" w:rsidP="002F62F3">
            <w:pPr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балл</w:t>
            </w:r>
          </w:p>
          <w:p w:rsidR="00F956B4" w:rsidRDefault="00F956B4" w:rsidP="002F62F3">
            <w:pPr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ind w:hanging="10"/>
              <w:jc w:val="center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  <w:p w:rsidR="00F956B4" w:rsidRPr="007558C8" w:rsidRDefault="00F956B4" w:rsidP="002F62F3">
            <w:pPr>
              <w:spacing w:after="0" w:line="240" w:lineRule="auto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балл</w:t>
            </w:r>
          </w:p>
        </w:tc>
      </w:tr>
      <w:tr w:rsidR="00F956B4" w:rsidTr="002F62F3">
        <w:trPr>
          <w:trHeight w:hRule="exact" w:val="3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Pr="007558C8" w:rsidRDefault="00F956B4" w:rsidP="002F62F3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0"/>
                <w:lang w:eastAsia="ru-RU"/>
              </w:rPr>
              <w:t>Критерии:</w:t>
            </w:r>
          </w:p>
          <w:p w:rsidR="00F956B4" w:rsidRDefault="00F956B4" w:rsidP="002F62F3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ind w:left="5"/>
            </w:pPr>
            <w:r>
              <w:rPr>
                <w:rFonts w:ascii="Arial" w:eastAsia="Arial" w:hAnsi="Arial" w:cs="Arial"/>
                <w:b/>
                <w:sz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19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19"/>
              <w:jc w:val="center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10</w:t>
            </w:r>
          </w:p>
          <w:p w:rsidR="00F956B4" w:rsidRDefault="00F956B4" w:rsidP="002F62F3">
            <w:pPr>
              <w:spacing w:after="0" w:line="240" w:lineRule="auto"/>
              <w:ind w:left="19"/>
              <w:jc w:val="center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ind w:left="19"/>
              <w:jc w:val="center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ind w:left="19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</w:tc>
      </w:tr>
      <w:tr w:rsidR="00F956B4" w:rsidTr="002F62F3">
        <w:trPr>
          <w:trHeight w:hRule="exact"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 xml:space="preserve">Наличие специализированного транспорта для транспортировки тел (останков) </w:t>
            </w:r>
            <w:proofErr w:type="gramStart"/>
            <w:r>
              <w:rPr>
                <w:rFonts w:ascii="Arial" w:eastAsia="Arial" w:hAnsi="Arial" w:cs="Arial"/>
                <w:sz w:val="20"/>
                <w:lang w:eastAsia="ru-RU"/>
              </w:rPr>
              <w:t>умерших  погибших</w:t>
            </w:r>
            <w:proofErr w:type="gramEnd"/>
          </w:p>
          <w:p w:rsidR="00F956B4" w:rsidRDefault="00F956B4" w:rsidP="002F62F3">
            <w:pPr>
              <w:spacing w:after="0" w:line="240" w:lineRule="auto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(погибших)</w:t>
            </w:r>
          </w:p>
          <w:p w:rsidR="00F956B4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4</w:t>
            </w:r>
          </w:p>
        </w:tc>
      </w:tr>
      <w:tr w:rsidR="00F956B4" w:rsidTr="002F62F3">
        <w:trPr>
          <w:trHeight w:hRule="exact"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Pr="007558C8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lang w:eastAsia="ru-RU"/>
              </w:rPr>
              <w:t xml:space="preserve"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3</w:t>
            </w:r>
          </w:p>
        </w:tc>
      </w:tr>
      <w:tr w:rsidR="00F956B4" w:rsidTr="002F62F3">
        <w:trPr>
          <w:trHeight w:hRule="exact"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 xml:space="preserve">Наличие помещения и персонала необходимые для </w:t>
            </w:r>
            <w:proofErr w:type="gramStart"/>
            <w:r>
              <w:rPr>
                <w:rFonts w:ascii="Arial" w:eastAsia="Arial" w:hAnsi="Arial" w:cs="Arial"/>
                <w:sz w:val="20"/>
                <w:lang w:eastAsia="ru-RU"/>
              </w:rPr>
              <w:t>организации  приемных</w:t>
            </w:r>
            <w:proofErr w:type="gramEnd"/>
            <w:r>
              <w:rPr>
                <w:rFonts w:ascii="Arial" w:eastAsia="Arial" w:hAnsi="Arial" w:cs="Arial"/>
                <w:sz w:val="20"/>
                <w:lang w:eastAsia="ru-RU"/>
              </w:rPr>
              <w:t xml:space="preserve"> пунктов заказов </w:t>
            </w:r>
          </w:p>
          <w:p w:rsidR="00F956B4" w:rsidRDefault="00F956B4" w:rsidP="002F62F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 xml:space="preserve">для проведения ритуальных услуг </w:t>
            </w:r>
          </w:p>
          <w:p w:rsidR="00F956B4" w:rsidRDefault="00F956B4" w:rsidP="002F62F3">
            <w:pPr>
              <w:spacing w:after="0" w:line="240" w:lineRule="auto"/>
              <w:ind w:left="120" w:right="211"/>
            </w:pPr>
            <w:r>
              <w:rPr>
                <w:rFonts w:ascii="Arial" w:eastAsia="Arial" w:hAnsi="Arial" w:cs="Arial"/>
                <w:sz w:val="20"/>
                <w:lang w:eastAsia="ru-RU"/>
              </w:rPr>
              <w:tab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1</w:t>
            </w:r>
          </w:p>
        </w:tc>
      </w:tr>
      <w:tr w:rsidR="00F956B4" w:rsidTr="002F62F3">
        <w:trPr>
          <w:trHeight w:hRule="exact"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rPr>
                <w:rFonts w:ascii="Arial" w:eastAsia="Arial" w:hAnsi="Arial" w:cs="Arial"/>
                <w:sz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lang w:eastAsia="ru-RU"/>
              </w:rPr>
              <w:t>Наличие телефонной связи для приёма заявок, координации и организации действий исполнителя со стороны заказчика.</w:t>
            </w:r>
          </w:p>
          <w:p w:rsidR="00F956B4" w:rsidRPr="007558C8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1</w:t>
            </w:r>
          </w:p>
        </w:tc>
      </w:tr>
      <w:tr w:rsidR="00F956B4" w:rsidTr="002F62F3">
        <w:trPr>
          <w:trHeight w:hRule="exact"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Pr="007558C8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lang w:eastAsia="ru-RU"/>
              </w:rPr>
              <w:t xml:space="preserve">Наличие опыта по </w:t>
            </w:r>
            <w:proofErr w:type="gramStart"/>
            <w:r>
              <w:rPr>
                <w:rFonts w:ascii="Arial" w:eastAsia="Arial" w:hAnsi="Arial" w:cs="Arial"/>
                <w:sz w:val="20"/>
                <w:lang w:eastAsia="ru-RU"/>
              </w:rPr>
              <w:t>оказанию  услуг</w:t>
            </w:r>
            <w:proofErr w:type="gramEnd"/>
            <w:r>
              <w:rPr>
                <w:rFonts w:ascii="Arial" w:eastAsia="Arial" w:hAnsi="Arial" w:cs="Arial"/>
                <w:sz w:val="20"/>
                <w:lang w:eastAsia="ru-RU"/>
              </w:rPr>
              <w:t xml:space="preserve">  по погребению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6B4" w:rsidRDefault="00F956B4" w:rsidP="002F62F3">
            <w:pPr>
              <w:spacing w:after="0" w:line="240" w:lineRule="auto"/>
              <w:ind w:left="10"/>
              <w:jc w:val="center"/>
            </w:pPr>
            <w:r>
              <w:rPr>
                <w:rFonts w:ascii="Arial" w:eastAsia="Arial" w:hAnsi="Arial" w:cs="Arial"/>
                <w:sz w:val="20"/>
                <w:lang w:eastAsia="ru-RU"/>
              </w:rPr>
              <w:t>1</w:t>
            </w:r>
          </w:p>
        </w:tc>
      </w:tr>
    </w:tbl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b/>
          <w:lang w:eastAsia="ru-RU"/>
        </w:rPr>
        <w:t> Оценка по критериям: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ab/>
        <w:t xml:space="preserve">1) Наличие специализированного транспорта: 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</w:t>
      </w:r>
      <w:r>
        <w:rPr>
          <w:rFonts w:ascii="Arial" w:eastAsia="Arial" w:hAnsi="Arial" w:cs="Arial"/>
          <w:lang w:eastAsia="ru-RU"/>
        </w:rPr>
        <w:tab/>
        <w:t xml:space="preserve">- наличие специализированного транспорта (собственность) - </w:t>
      </w:r>
      <w:proofErr w:type="gramStart"/>
      <w:r>
        <w:rPr>
          <w:rFonts w:ascii="Arial" w:eastAsia="Arial" w:hAnsi="Arial" w:cs="Arial"/>
          <w:lang w:eastAsia="ru-RU"/>
        </w:rPr>
        <w:t>4  балла</w:t>
      </w:r>
      <w:proofErr w:type="gramEnd"/>
      <w:r>
        <w:rPr>
          <w:rFonts w:ascii="Arial" w:eastAsia="Arial" w:hAnsi="Arial" w:cs="Arial"/>
          <w:lang w:eastAsia="ru-RU"/>
        </w:rPr>
        <w:t>;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ab/>
        <w:t>- аренда (или иное право пользования) специализированного транспорта - 2 балла;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ab/>
        <w:t>- отсутствие специализированного транспорта - 0 баллов;</w:t>
      </w:r>
      <w:r>
        <w:rPr>
          <w:rFonts w:ascii="Arial" w:eastAsia="Arial" w:hAnsi="Arial" w:cs="Arial"/>
          <w:lang w:eastAsia="ru-RU"/>
        </w:rPr>
        <w:tab/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ab/>
        <w:t>2) Наличие материально-технической базы для изготовления предметов              похоронного ритуала, либо наличие договоров на изготовление или приобретение предметов похоронного ритуала: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ab/>
        <w:t>- 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 - 3 балла;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ab/>
        <w:t>- наличие договоров на приобретение предметов похоронного ритуала и похоронных принадлежностей – 2 балла;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ab/>
        <w:t>- отсутствие производственной базы и договоров на приобретение предметов похоронного ритуала – 0 баллов;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3) Наличие помещения и персонала, </w:t>
      </w:r>
      <w:proofErr w:type="gramStart"/>
      <w:r>
        <w:rPr>
          <w:rFonts w:ascii="Arial" w:eastAsia="Arial" w:hAnsi="Arial" w:cs="Arial"/>
          <w:lang w:eastAsia="ru-RU"/>
        </w:rPr>
        <w:t>необходи</w:t>
      </w:r>
      <w:r w:rsidRPr="007558C8">
        <w:rPr>
          <w:rFonts w:ascii="Arial" w:eastAsia="Arial" w:hAnsi="Arial" w:cs="Arial"/>
        </w:rPr>
        <w:t>мы</w:t>
      </w:r>
      <w:r>
        <w:rPr>
          <w:rFonts w:ascii="Arial" w:eastAsia="Arial" w:hAnsi="Arial" w:cs="Arial"/>
          <w:lang w:eastAsia="ru-RU"/>
        </w:rPr>
        <w:t>х  для</w:t>
      </w:r>
      <w:proofErr w:type="gramEnd"/>
      <w:r>
        <w:rPr>
          <w:rFonts w:ascii="Arial" w:eastAsia="Arial" w:hAnsi="Arial" w:cs="Arial"/>
          <w:lang w:eastAsia="ru-RU"/>
        </w:rPr>
        <w:t xml:space="preserve">  организации  приемных пунктов заказа: 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- наличие помещения (собственность) и персонала </w:t>
      </w:r>
      <w:proofErr w:type="gramStart"/>
      <w:r>
        <w:rPr>
          <w:rFonts w:ascii="Arial" w:eastAsia="Arial" w:hAnsi="Arial" w:cs="Arial"/>
          <w:lang w:eastAsia="ru-RU"/>
        </w:rPr>
        <w:t>для  оказания</w:t>
      </w:r>
      <w:proofErr w:type="gramEnd"/>
      <w:r>
        <w:rPr>
          <w:rFonts w:ascii="Arial" w:eastAsia="Arial" w:hAnsi="Arial" w:cs="Arial"/>
          <w:lang w:eastAsia="ru-RU"/>
        </w:rPr>
        <w:t xml:space="preserve"> услуг               - 1   балл;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</w:t>
      </w:r>
      <w:r>
        <w:rPr>
          <w:rFonts w:ascii="Arial" w:eastAsia="Arial" w:hAnsi="Arial" w:cs="Arial"/>
          <w:lang w:eastAsia="ru-RU"/>
        </w:rPr>
        <w:tab/>
        <w:t xml:space="preserve"> - наличие помещения (аренда или иное право пользования) и персонала для </w:t>
      </w:r>
      <w:proofErr w:type="gramStart"/>
      <w:r>
        <w:rPr>
          <w:rFonts w:ascii="Arial" w:eastAsia="Arial" w:hAnsi="Arial" w:cs="Arial"/>
          <w:lang w:eastAsia="ru-RU"/>
        </w:rPr>
        <w:t>оказания  услуг</w:t>
      </w:r>
      <w:proofErr w:type="gramEnd"/>
      <w:r>
        <w:rPr>
          <w:rFonts w:ascii="Arial" w:eastAsia="Arial" w:hAnsi="Arial" w:cs="Arial"/>
          <w:lang w:eastAsia="ru-RU"/>
        </w:rPr>
        <w:t xml:space="preserve"> - 1 баллов;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</w:t>
      </w:r>
      <w:r>
        <w:rPr>
          <w:rFonts w:ascii="Arial" w:eastAsia="Arial" w:hAnsi="Arial" w:cs="Arial"/>
          <w:lang w:eastAsia="ru-RU"/>
        </w:rPr>
        <w:tab/>
        <w:t xml:space="preserve"> - отсутствие одного из факторов – помещения или персонала для проведения ритуальных услуг – 0,5 баллов; 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</w:t>
      </w:r>
      <w:r>
        <w:rPr>
          <w:rFonts w:ascii="Arial" w:eastAsia="Arial" w:hAnsi="Arial" w:cs="Arial"/>
          <w:lang w:eastAsia="ru-RU"/>
        </w:rPr>
        <w:tab/>
        <w:t xml:space="preserve"> - отсутствие помещения и персонала для проведения ритуальных услуг - 0 баллов.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4) Наличие телефонной связи для приема заявок, координации и организации действий исполнителя со стороны заказчика: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eastAsia="Arial" w:hAnsi="Arial" w:cs="Arial"/>
          <w:lang w:eastAsia="ru-RU"/>
        </w:rPr>
        <w:tab/>
        <w:t xml:space="preserve">- наличие телефонной </w:t>
      </w:r>
      <w:proofErr w:type="gramStart"/>
      <w:r>
        <w:rPr>
          <w:rFonts w:ascii="Arial" w:eastAsia="Arial" w:hAnsi="Arial" w:cs="Arial"/>
          <w:lang w:eastAsia="ru-RU"/>
        </w:rPr>
        <w:t>связи  -</w:t>
      </w:r>
      <w:proofErr w:type="gramEnd"/>
      <w:r>
        <w:rPr>
          <w:rFonts w:ascii="Arial" w:eastAsia="Arial" w:hAnsi="Arial" w:cs="Arial"/>
          <w:lang w:eastAsia="ru-RU"/>
        </w:rPr>
        <w:t xml:space="preserve"> 1 балл;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</w:t>
      </w:r>
      <w:r>
        <w:rPr>
          <w:rFonts w:ascii="Arial" w:eastAsia="Arial" w:hAnsi="Arial" w:cs="Arial"/>
          <w:lang w:eastAsia="ru-RU"/>
        </w:rPr>
        <w:tab/>
        <w:t>- отсутствие телефонной связи - 0 баллов.</w:t>
      </w:r>
    </w:p>
    <w:p w:rsidR="00F956B4" w:rsidRDefault="00F956B4" w:rsidP="00F956B4">
      <w:pPr>
        <w:spacing w:after="0" w:line="240" w:lineRule="auto"/>
        <w:ind w:firstLine="567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5) Наличие опыта по </w:t>
      </w:r>
      <w:proofErr w:type="gramStart"/>
      <w:r>
        <w:rPr>
          <w:rFonts w:ascii="Arial" w:eastAsia="Arial" w:hAnsi="Arial" w:cs="Arial"/>
          <w:lang w:eastAsia="ru-RU"/>
        </w:rPr>
        <w:t>оказанию  услуг</w:t>
      </w:r>
      <w:proofErr w:type="gramEnd"/>
      <w:r>
        <w:rPr>
          <w:rFonts w:ascii="Arial" w:eastAsia="Arial" w:hAnsi="Arial" w:cs="Arial"/>
          <w:lang w:eastAsia="ru-RU"/>
        </w:rPr>
        <w:t xml:space="preserve">  по погребению:</w:t>
      </w:r>
    </w:p>
    <w:p w:rsidR="00F956B4" w:rsidRDefault="00F956B4" w:rsidP="00F956B4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- </w:t>
      </w:r>
      <w:proofErr w:type="gramStart"/>
      <w:r>
        <w:rPr>
          <w:rFonts w:ascii="Arial" w:eastAsia="Arial" w:hAnsi="Arial" w:cs="Arial"/>
          <w:lang w:eastAsia="ru-RU"/>
        </w:rPr>
        <w:t>наличие  документов</w:t>
      </w:r>
      <w:proofErr w:type="gramEnd"/>
      <w:r>
        <w:rPr>
          <w:rFonts w:ascii="Arial" w:eastAsia="Arial" w:hAnsi="Arial" w:cs="Arial"/>
          <w:lang w:eastAsia="ru-RU"/>
        </w:rPr>
        <w:t xml:space="preserve">   на оказание услуг по погребению  подтверждающих  опыт работы  - 1  балл;</w:t>
      </w:r>
    </w:p>
    <w:p w:rsidR="00F956B4" w:rsidRDefault="00F956B4" w:rsidP="00F956B4">
      <w:pPr>
        <w:spacing w:after="0" w:line="240" w:lineRule="auto"/>
        <w:ind w:firstLine="709"/>
        <w:jc w:val="both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-  отсутствие документов   - 0 баллов.</w:t>
      </w:r>
    </w:p>
    <w:p w:rsidR="00F956B4" w:rsidRPr="007558C8" w:rsidRDefault="00F956B4" w:rsidP="00F956B4">
      <w:pPr>
        <w:spacing w:after="0" w:line="240" w:lineRule="auto"/>
        <w:ind w:firstLine="709"/>
        <w:jc w:val="both"/>
        <w:rPr>
          <w:rFonts w:ascii="Verdana" w:eastAsia="Verdana" w:hAnsi="Verdana" w:cs="Verdana"/>
          <w:sz w:val="16"/>
        </w:rPr>
      </w:pPr>
      <w:r>
        <w:rPr>
          <w:rFonts w:ascii="Arial" w:eastAsia="Arial" w:hAnsi="Arial" w:cs="Arial"/>
          <w:lang w:eastAsia="ru-RU"/>
        </w:rPr>
        <w:t>(в ред. постановления от 01.11.2017 № 613)</w:t>
      </w:r>
    </w:p>
    <w:p w:rsidR="00861E6F" w:rsidRPr="00ED670B" w:rsidRDefault="00861E6F" w:rsidP="00F956B4">
      <w:pPr>
        <w:tabs>
          <w:tab w:val="left" w:pos="708"/>
        </w:tabs>
        <w:spacing w:after="0" w:line="240" w:lineRule="auto"/>
        <w:ind w:right="2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</w:t>
      </w:r>
      <w:r w:rsidRPr="00ED670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 При оценке заявок на участие в конкурсе не допускается использование иных критериев. Расчет количества баллов по каждому критерию осуществляется </w:t>
      </w:r>
      <w:r w:rsidR="00843E8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 </w:t>
      </w:r>
      <w:r w:rsidRPr="00ED670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следующ</w:t>
      </w:r>
      <w:r w:rsidR="00843E8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ED670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 порядк</w:t>
      </w:r>
      <w:r w:rsidR="00843E8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ED670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: 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 о критериях оценки таких заявок,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 принятом на основании результатов оценки и сопоставления заявок на участие в конкурсе решении, о присвоении заявкам на участие в конкурсе порядковых номеров, а также наименование  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 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Заявке на участие в конкурсе, набравшей наибольшее количество баллов, присваивается первый номер. В случае, если несколько заявок на участие в конкурсе набрали одинаковое количество баллов, меньший порядковый номер присваивается заявке на участие в конкурсе, которое поступило ранее других заявок на участие в конкурсе, набравших такое же количество баллов.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Победителем конкурса признается участник конкурса, заявке на участие</w:t>
      </w:r>
      <w:r w:rsidR="00843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</w:t>
      </w:r>
      <w:r w:rsidR="00843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присвоен первый номер.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после объявления победителя конкурса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 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5.11. В случае, если по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  срока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подачи заявок на участие  в конкурсе подана только одна заявка, конкурс признается несостоявшимся, при этом победителем конкурса признается участник, подавший данную заявку.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5.12. Решение комиссии об итогах конкурса оформляется протоколом оценки и сопоставления заявок на участие в конкурсе, в котором указывается: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голосования;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 участников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баллов,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набранных  заявками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участие в конкурсе, с разбивкой по каждому критерию;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порядковый номер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конкурсе, победитель конкурса.</w:t>
      </w:r>
    </w:p>
    <w:p w:rsidR="00861E6F" w:rsidRPr="00ED670B" w:rsidRDefault="00C926B3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ставш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победителем конкурса,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 </w:t>
      </w:r>
      <w:r w:rsidR="00CA5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5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 городского поселения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наделяется статусом  специализированной службы по вопросам похоронного дела</w:t>
      </w:r>
      <w:r w:rsid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7DC1" w:rsidRP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 муниципальных кладбищ, оказанию услуг, связанных с погребением</w:t>
      </w:r>
      <w:r w:rsid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оказанию услуг</w:t>
      </w:r>
      <w:r w:rsidR="005C7DC1" w:rsidRP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безвозмездной основе</w:t>
      </w:r>
      <w:r w:rsid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C7DC1" w:rsidRP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 территории  муниципального образования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5.13. Организатор конкурса в течение 3-х рабочих  дней со дня подписания протокола оценки  и сопоставления заявок  передает  победителю конкурса  один  экземп</w:t>
      </w:r>
      <w:r w:rsidR="00CA5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ляр протокола и постановление  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CA5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 городского поселения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F3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5F3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отбору индивидуального предпринимателя или юридического лица, оказывающих услуги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похоронного дела</w:t>
      </w:r>
      <w:r w:rsid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C7DC1" w:rsidRP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 муниципальных кладбищ, оказанию услуг, связанных с погребением, в том числе оказанию услуг на безвозмездной основе,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муниципального образования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5.14.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 оценки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сопоставления  заявок  на участие  в конкурсе размещается  на сайте в течение </w:t>
      </w: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дня, следующего  после  дня подписания указанного протокола.</w:t>
      </w:r>
    </w:p>
    <w:p w:rsidR="00861E6F" w:rsidRPr="00861E6F" w:rsidRDefault="00861E6F" w:rsidP="00861E6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1E6F" w:rsidRPr="00861E6F" w:rsidRDefault="00861E6F" w:rsidP="0086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861E6F" w:rsidRPr="00861E6F" w:rsidRDefault="00861E6F" w:rsidP="00861E6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1E6F" w:rsidRPr="00A22462" w:rsidRDefault="00861E6F" w:rsidP="00F956B4">
      <w:pPr>
        <w:spacing w:after="0" w:line="240" w:lineRule="auto"/>
        <w:ind w:left="5812"/>
        <w:rPr>
          <w:rFonts w:ascii="Arial" w:eastAsia="Times New Roman" w:hAnsi="Arial" w:cs="Arial"/>
          <w:sz w:val="20"/>
          <w:szCs w:val="20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</w:t>
      </w:r>
    </w:p>
    <w:p w:rsidR="00861E6F" w:rsidRPr="00A22462" w:rsidRDefault="00861E6F" w:rsidP="00F956B4">
      <w:pPr>
        <w:spacing w:after="0" w:line="240" w:lineRule="auto"/>
        <w:ind w:left="5812"/>
        <w:rPr>
          <w:rFonts w:ascii="Arial" w:eastAsia="Times New Roman" w:hAnsi="Arial" w:cs="Arial"/>
          <w:sz w:val="20"/>
          <w:szCs w:val="20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дминистрации 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Белоярского городского поселения</w:t>
      </w:r>
    </w:p>
    <w:p w:rsidR="00861E6F" w:rsidRDefault="00861E6F" w:rsidP="00F956B4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55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202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</w:t>
      </w:r>
      <w:r w:rsidR="00C926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 года №</w:t>
      </w:r>
      <w:r w:rsidR="006355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340</w:t>
      </w:r>
    </w:p>
    <w:p w:rsidR="00F956B4" w:rsidRPr="00A22462" w:rsidRDefault="00F956B4" w:rsidP="00F956B4">
      <w:pPr>
        <w:spacing w:after="0" w:line="240" w:lineRule="auto"/>
        <w:ind w:left="581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 от 02.11.2017 № 620)</w:t>
      </w:r>
    </w:p>
    <w:p w:rsidR="00861E6F" w:rsidRPr="00A22462" w:rsidRDefault="00861E6F" w:rsidP="00861E6F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A22462" w:rsidRDefault="00861E6F" w:rsidP="00861E6F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56B4" w:rsidRDefault="00F956B4" w:rsidP="00F956B4">
      <w:pPr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>
        <w:rPr>
          <w:rFonts w:ascii="Arial" w:eastAsia="Arial" w:hAnsi="Arial" w:cs="Arial"/>
          <w:b/>
          <w:lang w:eastAsia="ru-RU"/>
        </w:rPr>
        <w:t>СОСТАВ</w:t>
      </w:r>
    </w:p>
    <w:p w:rsidR="00F956B4" w:rsidRDefault="00F956B4" w:rsidP="00F956B4">
      <w:pPr>
        <w:spacing w:after="0" w:line="240" w:lineRule="auto"/>
        <w:jc w:val="center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конкурсной комиссии по проведению </w:t>
      </w:r>
      <w:proofErr w:type="gramStart"/>
      <w:r>
        <w:rPr>
          <w:rFonts w:ascii="Arial" w:eastAsia="Arial" w:hAnsi="Arial" w:cs="Arial"/>
          <w:lang w:eastAsia="ru-RU"/>
        </w:rPr>
        <w:t>открытого  конкурса</w:t>
      </w:r>
      <w:proofErr w:type="gramEnd"/>
      <w:r>
        <w:rPr>
          <w:rFonts w:ascii="Arial" w:eastAsia="Arial" w:hAnsi="Arial" w:cs="Arial"/>
          <w:lang w:eastAsia="ru-RU"/>
        </w:rPr>
        <w:t xml:space="preserve"> по выбору  организации (индивидуального предпринимателя), оказывающих  услуги </w:t>
      </w:r>
      <w:bookmarkStart w:id="0" w:name="_GoBack"/>
      <w:bookmarkEnd w:id="0"/>
      <w:r>
        <w:rPr>
          <w:rFonts w:ascii="Arial" w:eastAsia="Arial" w:hAnsi="Arial" w:cs="Arial"/>
          <w:lang w:eastAsia="ru-RU"/>
        </w:rPr>
        <w:t>по вопросам  похоронного дела, содержанию муниципальных кладбищ, оказанию услуг, связанных с погребением, в том числе оказанию услуг на безвозмездной основе, на территории  муниципального образования «Белоярское городское поселение»</w:t>
      </w:r>
    </w:p>
    <w:p w:rsidR="00F956B4" w:rsidRDefault="00F956B4" w:rsidP="00F956B4">
      <w:pPr>
        <w:spacing w:after="0" w:line="240" w:lineRule="auto"/>
        <w:jc w:val="center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> </w:t>
      </w:r>
    </w:p>
    <w:p w:rsidR="00F956B4" w:rsidRDefault="00F956B4" w:rsidP="00F956B4">
      <w:pPr>
        <w:spacing w:after="0" w:line="240" w:lineRule="auto"/>
        <w:jc w:val="center"/>
        <w:rPr>
          <w:rFonts w:ascii="Arial" w:eastAsia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1"/>
        <w:gridCol w:w="3365"/>
        <w:gridCol w:w="5348"/>
      </w:tblGrid>
      <w:tr w:rsidR="00F956B4" w:rsidRPr="007558C8" w:rsidTr="002F62F3">
        <w:trPr>
          <w:trHeight w:val="20"/>
        </w:trPr>
        <w:tc>
          <w:tcPr>
            <w:tcW w:w="648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lang w:eastAsia="ru-RU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lang w:eastAsia="ru-RU"/>
              </w:rPr>
              <w:t>Чупина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Екатерина Николаевна</w:t>
            </w:r>
          </w:p>
        </w:tc>
        <w:tc>
          <w:tcPr>
            <w:tcW w:w="5450" w:type="dxa"/>
            <w:shd w:val="clear" w:color="auto" w:fill="auto"/>
          </w:tcPr>
          <w:p w:rsidR="00F956B4" w:rsidRPr="007558C8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lang w:eastAsia="ru-RU"/>
              </w:rPr>
              <w:t>- Управляющий делами Администрации Белоярского городского поселения, председатель комиссии;</w:t>
            </w:r>
          </w:p>
        </w:tc>
      </w:tr>
      <w:tr w:rsidR="00F956B4" w:rsidRPr="007558C8" w:rsidTr="002F62F3">
        <w:trPr>
          <w:trHeight w:val="20"/>
        </w:trPr>
        <w:tc>
          <w:tcPr>
            <w:tcW w:w="648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lang w:eastAsia="ru-RU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lang w:eastAsia="ru-RU"/>
              </w:rPr>
              <w:t>Кондратюк Николай Николаевич</w:t>
            </w:r>
          </w:p>
        </w:tc>
        <w:tc>
          <w:tcPr>
            <w:tcW w:w="5450" w:type="dxa"/>
            <w:shd w:val="clear" w:color="auto" w:fill="auto"/>
          </w:tcPr>
          <w:p w:rsidR="00F956B4" w:rsidRPr="007558C8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lang w:eastAsia="ru-RU"/>
              </w:rPr>
              <w:t>- Ведущий специалист по архитектуре и строительству Администрации Белоярского городского поселения, заместитель председателя комиссии;</w:t>
            </w:r>
          </w:p>
        </w:tc>
      </w:tr>
      <w:tr w:rsidR="00F956B4" w:rsidRPr="007558C8" w:rsidTr="002F62F3">
        <w:trPr>
          <w:trHeight w:val="20"/>
        </w:trPr>
        <w:tc>
          <w:tcPr>
            <w:tcW w:w="648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lang w:eastAsia="ru-RU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Смыченко Наталья Юрьевна</w:t>
            </w:r>
          </w:p>
        </w:tc>
        <w:tc>
          <w:tcPr>
            <w:tcW w:w="5450" w:type="dxa"/>
            <w:shd w:val="clear" w:color="auto" w:fill="auto"/>
          </w:tcPr>
          <w:p w:rsidR="00F956B4" w:rsidRPr="007558C8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lang w:eastAsia="ru-RU"/>
              </w:rPr>
              <w:t>- ведущий юрисконсульт Администрации Белоярского городского поселения, секретарь комиссии;</w:t>
            </w:r>
          </w:p>
        </w:tc>
      </w:tr>
      <w:tr w:rsidR="00F956B4" w:rsidTr="002F62F3">
        <w:trPr>
          <w:trHeight w:val="20"/>
        </w:trPr>
        <w:tc>
          <w:tcPr>
            <w:tcW w:w="648" w:type="dxa"/>
            <w:shd w:val="clear" w:color="auto" w:fill="auto"/>
          </w:tcPr>
          <w:p w:rsidR="00F956B4" w:rsidRPr="007558C8" w:rsidRDefault="00F956B4" w:rsidP="002F62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F956B4" w:rsidRPr="007558C8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lang w:eastAsia="ru-RU"/>
              </w:rPr>
              <w:t> </w:t>
            </w:r>
          </w:p>
        </w:tc>
        <w:tc>
          <w:tcPr>
            <w:tcW w:w="5450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  <w:rPr>
                <w:rFonts w:ascii="Arial" w:eastAsia="Arial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 </w:t>
            </w:r>
          </w:p>
          <w:p w:rsidR="00F956B4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u w:val="single"/>
                <w:lang w:eastAsia="ru-RU"/>
              </w:rPr>
              <w:t>Другие члены комиссии:</w:t>
            </w:r>
          </w:p>
        </w:tc>
      </w:tr>
      <w:tr w:rsidR="00F956B4" w:rsidRPr="007558C8" w:rsidTr="002F62F3">
        <w:trPr>
          <w:trHeight w:val="20"/>
        </w:trPr>
        <w:tc>
          <w:tcPr>
            <w:tcW w:w="648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lang w:eastAsia="ru-RU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lang w:eastAsia="ru-RU"/>
              </w:rPr>
              <w:t>Демерзова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Наталья Георгиевна</w:t>
            </w:r>
          </w:p>
        </w:tc>
        <w:tc>
          <w:tcPr>
            <w:tcW w:w="5450" w:type="dxa"/>
            <w:shd w:val="clear" w:color="auto" w:fill="auto"/>
          </w:tcPr>
          <w:p w:rsidR="00F956B4" w:rsidRPr="007558C8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lang w:eastAsia="ru-RU"/>
              </w:rPr>
              <w:t>- Ведущий специалист Администрации Белоярского городского поселения;</w:t>
            </w:r>
          </w:p>
        </w:tc>
      </w:tr>
      <w:tr w:rsidR="00F956B4" w:rsidRPr="007558C8" w:rsidTr="002F62F3">
        <w:trPr>
          <w:trHeight w:val="20"/>
        </w:trPr>
        <w:tc>
          <w:tcPr>
            <w:tcW w:w="648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lang w:eastAsia="ru-RU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F956B4" w:rsidRDefault="00F956B4" w:rsidP="002F62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Коровина Алиса</w:t>
            </w:r>
          </w:p>
          <w:p w:rsidR="00F956B4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Сергеевна</w:t>
            </w:r>
          </w:p>
        </w:tc>
        <w:tc>
          <w:tcPr>
            <w:tcW w:w="5450" w:type="dxa"/>
            <w:shd w:val="clear" w:color="auto" w:fill="auto"/>
          </w:tcPr>
          <w:p w:rsidR="00F956B4" w:rsidRPr="007558C8" w:rsidRDefault="00F956B4" w:rsidP="002F62F3">
            <w:pPr>
              <w:spacing w:after="0" w:line="240" w:lineRule="auto"/>
            </w:pPr>
            <w:r>
              <w:rPr>
                <w:rFonts w:ascii="Arial" w:eastAsia="Arial" w:hAnsi="Arial" w:cs="Arial"/>
                <w:lang w:eastAsia="ru-RU"/>
              </w:rPr>
              <w:t>- ведущий специалист Администрации Белоярского городского поселения;</w:t>
            </w:r>
          </w:p>
        </w:tc>
      </w:tr>
    </w:tbl>
    <w:p w:rsidR="00F956B4" w:rsidRPr="007558C8" w:rsidRDefault="00F956B4" w:rsidP="00F956B4">
      <w:pPr>
        <w:spacing w:before="100" w:after="100" w:line="240" w:lineRule="auto"/>
        <w:ind w:left="5670"/>
        <w:rPr>
          <w:rFonts w:ascii="Segoe UI" w:eastAsia="Segoe UI" w:hAnsi="Segoe UI"/>
        </w:rPr>
      </w:pPr>
    </w:p>
    <w:p w:rsidR="00F82B58" w:rsidRPr="00A22462" w:rsidRDefault="00F82B58" w:rsidP="00F956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82B58" w:rsidRPr="00A22462" w:rsidSect="00ED670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6F"/>
    <w:rsid w:val="000869FD"/>
    <w:rsid w:val="00157C9C"/>
    <w:rsid w:val="0020202A"/>
    <w:rsid w:val="002279DE"/>
    <w:rsid w:val="00235612"/>
    <w:rsid w:val="00312CC5"/>
    <w:rsid w:val="0034518C"/>
    <w:rsid w:val="00393430"/>
    <w:rsid w:val="004A4E44"/>
    <w:rsid w:val="005C7DC1"/>
    <w:rsid w:val="005F39F2"/>
    <w:rsid w:val="0063559C"/>
    <w:rsid w:val="00686D33"/>
    <w:rsid w:val="006A14A7"/>
    <w:rsid w:val="007267BB"/>
    <w:rsid w:val="00741944"/>
    <w:rsid w:val="007E0908"/>
    <w:rsid w:val="00810584"/>
    <w:rsid w:val="00843E81"/>
    <w:rsid w:val="00861E6F"/>
    <w:rsid w:val="008C3359"/>
    <w:rsid w:val="00A20986"/>
    <w:rsid w:val="00A21452"/>
    <w:rsid w:val="00A22462"/>
    <w:rsid w:val="00A840B5"/>
    <w:rsid w:val="00B30018"/>
    <w:rsid w:val="00BF05C7"/>
    <w:rsid w:val="00C7234E"/>
    <w:rsid w:val="00C926B3"/>
    <w:rsid w:val="00CA5DF5"/>
    <w:rsid w:val="00CE7A05"/>
    <w:rsid w:val="00D41C2E"/>
    <w:rsid w:val="00DC4F6F"/>
    <w:rsid w:val="00E62B36"/>
    <w:rsid w:val="00E72E09"/>
    <w:rsid w:val="00ED670B"/>
    <w:rsid w:val="00F16C3E"/>
    <w:rsid w:val="00F701FF"/>
    <w:rsid w:val="00F82B58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0C88-6028-4A35-B94D-EB19C67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2016-07-15T03:23:00Z</cp:lastPrinted>
  <dcterms:created xsi:type="dcterms:W3CDTF">2017-11-06T12:59:00Z</dcterms:created>
  <dcterms:modified xsi:type="dcterms:W3CDTF">2017-11-06T12:59:00Z</dcterms:modified>
</cp:coreProperties>
</file>