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19" w:rsidRDefault="00843C19" w:rsidP="00843C1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ПАМЯТКА</w:t>
      </w:r>
    </w:p>
    <w:p w:rsidR="00843C19" w:rsidRPr="0084094C" w:rsidRDefault="00843C19" w:rsidP="0084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094C">
        <w:rPr>
          <w:b/>
          <w:sz w:val="28"/>
          <w:szCs w:val="28"/>
        </w:rPr>
        <w:t>государственному гражданскому служащему Федеральной антимонопольной службы о мерах по предотвращению и урегулированию  конфликта интересов на государственной службе Российской Федерации</w:t>
      </w:r>
    </w:p>
    <w:p w:rsidR="00843C19" w:rsidRDefault="00843C19" w:rsidP="00843C19">
      <w:pPr>
        <w:pStyle w:val="a6"/>
        <w:ind w:firstLine="709"/>
        <w:jc w:val="both"/>
        <w:rPr>
          <w:sz w:val="28"/>
          <w:szCs w:val="28"/>
        </w:rPr>
      </w:pPr>
    </w:p>
    <w:p w:rsidR="00843C19" w:rsidRPr="00B55FC9" w:rsidRDefault="00843C19" w:rsidP="00843C19">
      <w:pPr>
        <w:pStyle w:val="a6"/>
        <w:ind w:firstLine="709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В соответствии с частью 1 статьи 10 Федерального закона от 25 декабря 2008 г. № 273-ФЗ «О противодействии коррупции» (далее – Федеральный закон № 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843C19" w:rsidRPr="00B55FC9" w:rsidRDefault="00843C19" w:rsidP="00843C19">
      <w:pPr>
        <w:pStyle w:val="a6"/>
        <w:ind w:firstLine="709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Согласно части 1 статьи 19 Федерального закона от 27 июля 2004 г. № 79-ФЗ «О государственной гражданской службе Российской Федерации» (далее – Федеральный закон № 79-ФЗ) конфликт интересов представляет собой ситуацию, при которой личная заинтересованность государственного гражданского служащего Российской Федерации (далее – гражданский служащий)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  <w:r w:rsidRPr="00B55FC9">
        <w:rPr>
          <w:sz w:val="28"/>
          <w:szCs w:val="28"/>
        </w:rPr>
        <w:br/>
        <w:t>При этом, в соответствии с частью 3 обозначенной статьи, под личной заинтересованностью гражданского служащего, которая влияет или может повлиять на объективное исполнение им должностных обязанностей, понимается возможность получения гражданским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гражданского служащего, членов его семьи или лиц, указанных в пункте 5 части 1 статьи 16 Федерального закона № 79-ФЗ (родители, супруги, дети, братья, сестры, а также братья, сестры, родители, дети супругов и супруги детей), а также для граждан или организаций, с которыми гражданский служащий связан финансовыми или иными обязательствами.</w:t>
      </w:r>
    </w:p>
    <w:p w:rsidR="00843C19" w:rsidRPr="00B55FC9" w:rsidRDefault="00843C19" w:rsidP="00843C19">
      <w:pPr>
        <w:pStyle w:val="a6"/>
        <w:ind w:firstLine="709"/>
        <w:jc w:val="both"/>
        <w:rPr>
          <w:sz w:val="28"/>
          <w:szCs w:val="28"/>
        </w:rPr>
      </w:pPr>
      <w:r w:rsidRPr="00B55FC9">
        <w:rPr>
          <w:sz w:val="28"/>
          <w:szCs w:val="28"/>
        </w:rPr>
        <w:t xml:space="preserve">Следует также учитывать, что личная заинтересованность государственного служащего может возникать и в тех случаях, когда выгоду </w:t>
      </w:r>
      <w:r w:rsidRPr="00B55FC9">
        <w:rPr>
          <w:sz w:val="28"/>
          <w:szCs w:val="28"/>
        </w:rPr>
        <w:lastRenderedPageBreak/>
        <w:t>получают или могут получить иные лица, например, друзья государственного служащего, его родственников – «родственники и/или иные лица, с которыми связана личная заинтересованность государственного служащего».</w:t>
      </w:r>
    </w:p>
    <w:p w:rsidR="00843C19" w:rsidRPr="00B55FC9" w:rsidRDefault="00843C19" w:rsidP="00843C19">
      <w:pPr>
        <w:pStyle w:val="a6"/>
        <w:ind w:firstLine="709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Под указанные определения конфликта интересов попадает множество конкретных ситуаций, в которых государственный служащий может оказаться в процессе исполнения должностных обязанностей. Учитывая разнообразие частных интересов государственных служащих, составить исчерпывающий перечень таких ситуаций не представляется возможным. Тем не менее, можно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843C19" w:rsidRPr="00B55FC9" w:rsidRDefault="00843C19" w:rsidP="00843C19">
      <w:pPr>
        <w:pStyle w:val="a6"/>
        <w:jc w:val="both"/>
        <w:rPr>
          <w:sz w:val="28"/>
          <w:szCs w:val="28"/>
        </w:rPr>
      </w:pPr>
      <w:r w:rsidRPr="00B55FC9">
        <w:rPr>
          <w:sz w:val="28"/>
          <w:szCs w:val="28"/>
        </w:rPr>
        <w:t xml:space="preserve"> 1. выполнение отдельных функций государственного управления в отношении родственников и/или иных лиц, с которыми связана личная заинтересованность государственного служащего;</w:t>
      </w:r>
    </w:p>
    <w:p w:rsidR="00843C19" w:rsidRPr="00B55FC9" w:rsidRDefault="00843C19" w:rsidP="00843C19">
      <w:pPr>
        <w:pStyle w:val="a6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2. выполнение иной оплачиваемой работы;</w:t>
      </w:r>
    </w:p>
    <w:p w:rsidR="00843C19" w:rsidRPr="00B55FC9" w:rsidRDefault="00843C19" w:rsidP="00843C19">
      <w:pPr>
        <w:pStyle w:val="a6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3. владение ценными бумагами, банковскими вкладами;</w:t>
      </w:r>
    </w:p>
    <w:p w:rsidR="00843C19" w:rsidRPr="00B55FC9" w:rsidRDefault="00843C19" w:rsidP="00843C19">
      <w:pPr>
        <w:pStyle w:val="a6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4. получение подарков и услуг;</w:t>
      </w:r>
    </w:p>
    <w:p w:rsidR="00843C19" w:rsidRPr="00B55FC9" w:rsidRDefault="00843C19" w:rsidP="00843C19">
      <w:pPr>
        <w:pStyle w:val="a6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5. имущественные обязательства и судебные разбирательства;</w:t>
      </w:r>
    </w:p>
    <w:p w:rsidR="00843C19" w:rsidRPr="00B55FC9" w:rsidRDefault="00843C19" w:rsidP="00843C19">
      <w:pPr>
        <w:pStyle w:val="a6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6. взаимодействие с бывшим работодателем и трудоустройство после увольнения с государственной службы;</w:t>
      </w:r>
    </w:p>
    <w:p w:rsidR="00843C19" w:rsidRPr="00B55FC9" w:rsidRDefault="00843C19" w:rsidP="00843C19">
      <w:pPr>
        <w:pStyle w:val="a6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7. 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843C19" w:rsidRPr="00B55FC9" w:rsidRDefault="00843C19" w:rsidP="00843C19">
      <w:pPr>
        <w:pStyle w:val="a6"/>
        <w:ind w:firstLine="709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Ниже приводятся типовые ситуации конфликта интересов для каждой из указанных «областей регулирования»: приводится описание типовой ситуации и рекомендации, как для государственных служащих, так и для представителя нанимателя по предотвращению и урегулированию конфликта интересов. В отдельных случаях приводится комментарий, поясняющий почему та или иная ситуация является конфликтом интересов, содержащий конкретные примеры типовой ситуации или другую полезную информацию.</w:t>
      </w:r>
    </w:p>
    <w:p w:rsidR="00843C19" w:rsidRPr="00B55FC9" w:rsidRDefault="00843C19" w:rsidP="00843C19">
      <w:pPr>
        <w:pStyle w:val="a6"/>
        <w:ind w:firstLine="709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Отмечается также, что при определении содержания функций государственного управления учитывалось следующее.</w:t>
      </w:r>
    </w:p>
    <w:p w:rsidR="00843C19" w:rsidRPr="00B55FC9" w:rsidRDefault="00843C19" w:rsidP="00843C19">
      <w:pPr>
        <w:pStyle w:val="a6"/>
        <w:ind w:firstLine="709"/>
        <w:jc w:val="both"/>
        <w:rPr>
          <w:sz w:val="28"/>
          <w:szCs w:val="28"/>
        </w:rPr>
      </w:pPr>
      <w:r w:rsidRPr="00B55FC9">
        <w:rPr>
          <w:sz w:val="28"/>
          <w:szCs w:val="28"/>
        </w:rPr>
        <w:t xml:space="preserve">Частью 4 статьи 1 Федерального закона № 273-ФЗ установлено, что функции государственного, муниципального (административного) управления организацией представляют собой полномочия государственного или муниципального служащего принимать обязательные для исполнения решения </w:t>
      </w:r>
      <w:r w:rsidRPr="00B55FC9">
        <w:rPr>
          <w:sz w:val="28"/>
          <w:szCs w:val="28"/>
        </w:rPr>
        <w:lastRenderedPageBreak/>
        <w:t>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843C19" w:rsidRPr="00B55FC9" w:rsidRDefault="00843C19" w:rsidP="00843C19">
      <w:pPr>
        <w:pStyle w:val="a6"/>
        <w:ind w:firstLine="709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В рассматриваемом случае осуществление «функций государственного управления» предполагает, в том числе:</w:t>
      </w:r>
      <w:r w:rsidRPr="00B55FC9">
        <w:rPr>
          <w:sz w:val="28"/>
          <w:szCs w:val="28"/>
        </w:rPr>
        <w:br/>
      </w:r>
    </w:p>
    <w:p w:rsidR="00843C19" w:rsidRPr="00B55FC9" w:rsidRDefault="00843C19" w:rsidP="00843C19">
      <w:pPr>
        <w:pStyle w:val="a6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1. размещение заказов на поставку товаров, выполнение работ и оказание услуг для государственных нужд, в том числе участие в работе комиссии по размещению заказов;</w:t>
      </w:r>
    </w:p>
    <w:p w:rsidR="00843C19" w:rsidRPr="00B55FC9" w:rsidRDefault="00843C19" w:rsidP="00843C19">
      <w:pPr>
        <w:pStyle w:val="a6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2. осуществление государственного надзора и контроля;</w:t>
      </w:r>
    </w:p>
    <w:p w:rsidR="00843C19" w:rsidRPr="00B55FC9" w:rsidRDefault="00843C19" w:rsidP="00843C19">
      <w:pPr>
        <w:pStyle w:val="a6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3.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3C19" w:rsidRPr="00B55FC9" w:rsidRDefault="00843C19" w:rsidP="00843C19">
      <w:pPr>
        <w:pStyle w:val="a6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4. организацию продажи приватизируемого государственного имущества, иного имущества, а также права на заключение договоров аренды земельных участков, находящихся в государственной собственности;</w:t>
      </w:r>
    </w:p>
    <w:p w:rsidR="00843C19" w:rsidRPr="00B55FC9" w:rsidRDefault="00843C19" w:rsidP="00843C19">
      <w:pPr>
        <w:pStyle w:val="a6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5. 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843C19" w:rsidRPr="00B55FC9" w:rsidRDefault="00843C19" w:rsidP="00843C19">
      <w:pPr>
        <w:pStyle w:val="a6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6. подготовку и принятие решений об отсрочке уплаты налогов и сборов;</w:t>
      </w:r>
      <w:r w:rsidRPr="00B55FC9">
        <w:rPr>
          <w:sz w:val="28"/>
          <w:szCs w:val="28"/>
        </w:rPr>
        <w:br/>
        <w:t>лицензирование отдельных видов деятельности, выдача разрешений на отдельные виды работ и иные действия;</w:t>
      </w:r>
    </w:p>
    <w:p w:rsidR="00843C19" w:rsidRPr="00B55FC9" w:rsidRDefault="00843C19" w:rsidP="00843C19">
      <w:pPr>
        <w:pStyle w:val="a6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7. проведение государственной экспертизы и выдача заключений;</w:t>
      </w:r>
    </w:p>
    <w:p w:rsidR="00843C19" w:rsidRPr="00B55FC9" w:rsidRDefault="00843C19" w:rsidP="00843C19">
      <w:pPr>
        <w:pStyle w:val="a6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8. возбуждение и рассмотрение дел об административных правонарушениях, проведение административного расследования;</w:t>
      </w:r>
    </w:p>
    <w:p w:rsidR="00843C19" w:rsidRPr="00B55FC9" w:rsidRDefault="00843C19" w:rsidP="00843C19">
      <w:pPr>
        <w:pStyle w:val="a6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9.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843C19" w:rsidRPr="00B55FC9" w:rsidRDefault="00843C19" w:rsidP="00843C19">
      <w:pPr>
        <w:pStyle w:val="a6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10. представление в судебных органах прав и законных интересов Российской Федерации, субъектов Российской Федерации;</w:t>
      </w:r>
    </w:p>
    <w:p w:rsidR="00843C19" w:rsidRPr="00B55FC9" w:rsidRDefault="00843C19" w:rsidP="00843C19">
      <w:pPr>
        <w:pStyle w:val="a6"/>
        <w:jc w:val="both"/>
        <w:rPr>
          <w:sz w:val="28"/>
          <w:szCs w:val="28"/>
        </w:rPr>
      </w:pPr>
      <w:r w:rsidRPr="00B55FC9">
        <w:rPr>
          <w:sz w:val="28"/>
          <w:szCs w:val="28"/>
        </w:rPr>
        <w:lastRenderedPageBreak/>
        <w:t>11. участие государственного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843C19" w:rsidRPr="00B55FC9" w:rsidRDefault="00843C19" w:rsidP="00843C1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55FC9">
        <w:rPr>
          <w:b w:val="0"/>
          <w:sz w:val="28"/>
          <w:szCs w:val="28"/>
        </w:rPr>
        <w:t>В связи с вышеизложенным представляется,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обязанностей, предусмотренных статьей 11 Федерального закона № 273-ФЗ.</w:t>
      </w:r>
    </w:p>
    <w:p w:rsidR="00843C19" w:rsidRPr="00B55FC9" w:rsidRDefault="00843C19" w:rsidP="00843C1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55FC9">
        <w:rPr>
          <w:b w:val="0"/>
          <w:sz w:val="28"/>
          <w:szCs w:val="28"/>
        </w:rPr>
        <w:t xml:space="preserve">В частности, частью 2 статьи 11 Федерального закона № 273-ФЗ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интересов. </w:t>
      </w:r>
    </w:p>
    <w:p w:rsidR="00843C19" w:rsidRPr="00B55FC9" w:rsidRDefault="00843C19" w:rsidP="00843C1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55FC9">
        <w:rPr>
          <w:b w:val="0"/>
          <w:sz w:val="28"/>
          <w:szCs w:val="28"/>
        </w:rPr>
        <w:t>В соответствие с пунктом 12) части 1 статьи 15 Федерального закона от 27 июля 2004 г. № 79-ФЗ «О государственной гражданской службе Российской Федерации»  гражданский служащий обязан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 В соответствии с частью 3 статьи 19 указанного закона в случае возникновения у гражданского служащего личной заинтересованности, которая приводит или может привести к конфликту интересов, гражданский служащий обязан проинформировать об этом представителя нанимателя в письменной форме.</w:t>
      </w:r>
    </w:p>
    <w:p w:rsidR="00843C19" w:rsidRPr="00B55FC9" w:rsidRDefault="00843C19" w:rsidP="00843C1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55FC9">
        <w:rPr>
          <w:b w:val="0"/>
          <w:sz w:val="28"/>
          <w:szCs w:val="28"/>
        </w:rPr>
        <w:t xml:space="preserve">В этой связи рекомендуется, в целях исполнения пункта 12) части 1 статьи 15, части 3 статьи 19 Федерального закона № 79-ФЗ «О государственной гражданской службе Российской Федерации», статьи 11 Федерального закона № 273-ФЗ «О противодействии коррупции» рекомендовать гражданским служащим, в случае возникновения у них при исполнении должностных обязанностей личной заинтересованности, которая приводит или может привести к конфликту интересов, письменное сообщение </w:t>
      </w:r>
      <w:r w:rsidRPr="00B55FC9">
        <w:rPr>
          <w:b w:val="0"/>
          <w:color w:val="000000"/>
          <w:sz w:val="28"/>
          <w:szCs w:val="28"/>
        </w:rPr>
        <w:t>об этом (</w:t>
      </w:r>
      <w:r w:rsidRPr="00B55FC9">
        <w:rPr>
          <w:b w:val="0"/>
          <w:sz w:val="28"/>
          <w:szCs w:val="28"/>
        </w:rPr>
        <w:t xml:space="preserve">с резолюцией  непосредственного руководителя </w:t>
      </w:r>
      <w:r w:rsidRPr="00B55FC9">
        <w:rPr>
          <w:b w:val="0"/>
          <w:color w:val="000000"/>
          <w:sz w:val="28"/>
          <w:szCs w:val="28"/>
        </w:rPr>
        <w:t xml:space="preserve">об ознакомлении с ним) </w:t>
      </w:r>
      <w:r w:rsidRPr="00B55FC9">
        <w:rPr>
          <w:b w:val="0"/>
          <w:sz w:val="28"/>
          <w:szCs w:val="28"/>
        </w:rPr>
        <w:t>направлять представителю нанимателя.</w:t>
      </w:r>
    </w:p>
    <w:p w:rsidR="00843C19" w:rsidRPr="00B55FC9" w:rsidRDefault="00843C19" w:rsidP="00843C1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843C19" w:rsidRPr="00B55FC9" w:rsidRDefault="00843C19" w:rsidP="00843C19">
      <w:pPr>
        <w:pStyle w:val="a6"/>
        <w:ind w:firstLine="709"/>
        <w:jc w:val="both"/>
        <w:rPr>
          <w:sz w:val="28"/>
          <w:szCs w:val="28"/>
        </w:rPr>
      </w:pPr>
    </w:p>
    <w:p w:rsidR="00843C19" w:rsidRPr="00B55FC9" w:rsidRDefault="00843C19" w:rsidP="00843C19">
      <w:pPr>
        <w:pStyle w:val="a6"/>
        <w:ind w:firstLine="709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Непринятие государственным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служащего с государственной службы.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проверки, а проверки, проводимой подразделением кадровой службы по профилактике коррупционных и иных правонарушений.</w:t>
      </w:r>
    </w:p>
    <w:p w:rsidR="00843C19" w:rsidRPr="00B55FC9" w:rsidRDefault="00843C19" w:rsidP="00843C19">
      <w:pPr>
        <w:pStyle w:val="a6"/>
        <w:ind w:firstLine="709"/>
        <w:jc w:val="both"/>
        <w:rPr>
          <w:sz w:val="28"/>
          <w:szCs w:val="28"/>
        </w:rPr>
      </w:pPr>
      <w:r w:rsidRPr="00B55FC9">
        <w:rPr>
          <w:sz w:val="28"/>
          <w:szCs w:val="28"/>
        </w:rPr>
        <w:lastRenderedPageBreak/>
        <w:t>Применение мер по предотвращению конфликта интересов может осуществляться по инициативе государственного служащего, и не связываться с его обязанностями, установленными законодательством о государственной службе и противодействии коррупции. Например, обращение государственного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843C19" w:rsidRPr="00B55FC9" w:rsidRDefault="00843C19" w:rsidP="00843C19">
      <w:pPr>
        <w:pStyle w:val="a6"/>
        <w:ind w:firstLine="709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843C19" w:rsidRPr="00B55FC9" w:rsidRDefault="00843C19" w:rsidP="00843C19">
      <w:pPr>
        <w:pStyle w:val="a6"/>
        <w:ind w:firstLine="709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Представителю нанимателя наряду с изменением должностного или служебного положения гражданского служащего необходимо:</w:t>
      </w:r>
    </w:p>
    <w:p w:rsidR="00843C19" w:rsidRPr="00B55FC9" w:rsidRDefault="00843C19" w:rsidP="00843C19">
      <w:pPr>
        <w:pStyle w:val="a6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1. Использовать механизм проверок, предусмотренный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 от 21 сентября 2009 г. № 1065 (при наличии основания, установленного пунктом 10). В этой связи необходимо учитывать, что статьей 59.3 Федерального закона              № 79-ФЗ установлен специальный порядок применения взысканий за коррупционные правонарушения;</w:t>
      </w:r>
    </w:p>
    <w:p w:rsidR="00843C19" w:rsidRPr="00B55FC9" w:rsidRDefault="00843C19" w:rsidP="00843C19">
      <w:pPr>
        <w:pStyle w:val="a6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2.  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государственного служащего, установить наличие или отсутствие получаемой им выгоды, а также осуществить профилактическое воздействие.</w:t>
      </w:r>
    </w:p>
    <w:p w:rsidR="00843C19" w:rsidRPr="00B55FC9" w:rsidRDefault="00843C19" w:rsidP="00843C19">
      <w:pPr>
        <w:pStyle w:val="a6"/>
        <w:ind w:firstLine="709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Так, на основании соответствующего представления, предусмотренного подпунктом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821, вопрос выработки мер по выявлению и устранению причин и условий, способствующих возникновению конфликта интересов на государственной службе, может быть рассмотрен на заседании данной комиссии.</w:t>
      </w:r>
    </w:p>
    <w:p w:rsidR="00843C19" w:rsidRPr="00B55FC9" w:rsidRDefault="00843C19" w:rsidP="00843C19">
      <w:pPr>
        <w:pStyle w:val="a6"/>
        <w:ind w:firstLine="709"/>
        <w:jc w:val="both"/>
        <w:rPr>
          <w:sz w:val="28"/>
          <w:szCs w:val="28"/>
        </w:rPr>
      </w:pPr>
      <w:r w:rsidRPr="00B55FC9">
        <w:rPr>
          <w:sz w:val="28"/>
          <w:szCs w:val="28"/>
        </w:rPr>
        <w:lastRenderedPageBreak/>
        <w:t>В случае установления признаков дисциплинарного проступка либо факта совершения государственным служащим деяния, содержащего признаки административного правонарушения или состава преступления,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843C19" w:rsidRPr="00B55FC9" w:rsidRDefault="00843C19" w:rsidP="00843C19">
      <w:pPr>
        <w:pStyle w:val="a6"/>
        <w:ind w:firstLine="709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Мониторинг практики рассмотрения случаев конфликта интересов на государственной службе, проводимый Минздравсоцразвития России в 2011 г., а также анализ информации о деятельности комиссий показал, что наиболее часто рассматриваемыми случаями конфликта интересов являются:</w:t>
      </w:r>
    </w:p>
    <w:p w:rsidR="00843C19" w:rsidRPr="00B55FC9" w:rsidRDefault="00843C19" w:rsidP="00843C19">
      <w:pPr>
        <w:pStyle w:val="a6"/>
        <w:ind w:firstLine="709"/>
        <w:jc w:val="both"/>
        <w:rPr>
          <w:sz w:val="28"/>
          <w:szCs w:val="28"/>
        </w:rPr>
      </w:pPr>
      <w:r w:rsidRPr="00B55FC9">
        <w:rPr>
          <w:sz w:val="28"/>
          <w:szCs w:val="28"/>
        </w:rPr>
        <w:t xml:space="preserve"> - совершение действий, принятие решений в отношении родственников, друзей, деловых партнеров государственного служащего;</w:t>
      </w:r>
    </w:p>
    <w:p w:rsidR="00843C19" w:rsidRPr="00B55FC9" w:rsidRDefault="00843C19" w:rsidP="00843C19">
      <w:pPr>
        <w:pStyle w:val="a6"/>
        <w:ind w:firstLine="709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- выполнение государственным служащим иной оплачиваемой работы;</w:t>
      </w:r>
    </w:p>
    <w:p w:rsidR="00843C19" w:rsidRPr="00B55FC9" w:rsidRDefault="00843C19" w:rsidP="00843C19">
      <w:pPr>
        <w:pStyle w:val="a6"/>
        <w:ind w:firstLine="709"/>
        <w:jc w:val="both"/>
        <w:rPr>
          <w:sz w:val="28"/>
          <w:szCs w:val="28"/>
        </w:rPr>
      </w:pPr>
      <w:r w:rsidRPr="00B55FC9">
        <w:rPr>
          <w:sz w:val="28"/>
          <w:szCs w:val="28"/>
        </w:rPr>
        <w:t>-  владение государственным служащим ценными бумагами, акциями (долями участия, паями в уставных (складочных) капиталах организаций);</w:t>
      </w:r>
    </w:p>
    <w:p w:rsidR="00843C19" w:rsidRPr="00B55FC9" w:rsidRDefault="00843C19" w:rsidP="00843C19">
      <w:pPr>
        <w:pStyle w:val="a6"/>
        <w:ind w:firstLine="709"/>
        <w:jc w:val="both"/>
        <w:rPr>
          <w:sz w:val="28"/>
          <w:szCs w:val="28"/>
        </w:rPr>
      </w:pPr>
      <w:r w:rsidRPr="00B55FC9">
        <w:rPr>
          <w:sz w:val="28"/>
          <w:szCs w:val="28"/>
        </w:rPr>
        <w:t xml:space="preserve">-  замещение должности в коммерческих и некоммерческих организациях после увольнения с государственной службы, если отдельные функции государственного управления данными организациями входили в должностные (служебные) обязанности государственного служащего. </w:t>
      </w:r>
    </w:p>
    <w:p w:rsidR="00843C19" w:rsidRDefault="00843C19" w:rsidP="00843C19">
      <w:pPr>
        <w:jc w:val="both"/>
      </w:pPr>
    </w:p>
    <w:p w:rsidR="00843C19" w:rsidRDefault="00843C19" w:rsidP="00843C1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3C19" w:rsidRDefault="00843C19" w:rsidP="00843C1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3C19" w:rsidRDefault="00843C19" w:rsidP="00843C1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843C19" w:rsidRDefault="00843C19" w:rsidP="00843C1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:rsidR="00843C19" w:rsidRDefault="00843C19" w:rsidP="00843C1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:rsidR="00843C19" w:rsidRDefault="00843C19" w:rsidP="00843C1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:rsidR="00843C19" w:rsidRDefault="00843C19" w:rsidP="00843C1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:rsidR="00843C19" w:rsidRPr="00063A59" w:rsidRDefault="00843C19" w:rsidP="00843C19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843C19" w:rsidRPr="008047CC" w:rsidRDefault="00843C19" w:rsidP="00843C19"/>
    <w:p w:rsidR="00344C31" w:rsidRDefault="00344C31">
      <w:bookmarkStart w:id="0" w:name="_GoBack"/>
      <w:bookmarkEnd w:id="0"/>
    </w:p>
    <w:sectPr w:rsidR="00344C31" w:rsidSect="00F36C42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D4" w:rsidRDefault="00843C19" w:rsidP="000D2F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44D4" w:rsidRDefault="00843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D4" w:rsidRDefault="00843C19" w:rsidP="000D2F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F844D4" w:rsidRDefault="00843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9"/>
    <w:rsid w:val="00344C31"/>
    <w:rsid w:val="0084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5FDB2-74E1-4A85-B4CD-44564E97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1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3C1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843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3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3C19"/>
  </w:style>
  <w:style w:type="paragraph" w:styleId="a6">
    <w:name w:val="Normal (Web)"/>
    <w:basedOn w:val="a"/>
    <w:uiPriority w:val="99"/>
    <w:unhideWhenUsed/>
    <w:rsid w:val="00843C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1</cp:revision>
  <dcterms:created xsi:type="dcterms:W3CDTF">2018-03-23T03:03:00Z</dcterms:created>
  <dcterms:modified xsi:type="dcterms:W3CDTF">2018-03-23T03:03:00Z</dcterms:modified>
</cp:coreProperties>
</file>