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6126E" w14:textId="77777777" w:rsidR="00675194" w:rsidRDefault="00675194" w:rsidP="00675194">
      <w:pPr>
        <w:pStyle w:val="a3"/>
        <w:spacing w:before="0" w:beforeAutospacing="0" w:after="0" w:afterAutospacing="0"/>
        <w:ind w:firstLine="709"/>
        <w:jc w:val="center"/>
        <w:rPr>
          <w:rFonts w:ascii="Arial" w:hAnsi="Arial" w:cs="Arial"/>
          <w:color w:val="000000"/>
        </w:rPr>
      </w:pPr>
      <w:bookmarkStart w:id="0" w:name="_GoBack"/>
      <w:bookmarkEnd w:id="0"/>
      <w:r>
        <w:rPr>
          <w:rFonts w:ascii="Arial" w:hAnsi="Arial" w:cs="Arial"/>
          <w:b/>
          <w:bCs/>
          <w:color w:val="000000"/>
          <w:sz w:val="32"/>
          <w:szCs w:val="32"/>
        </w:rPr>
        <w:t>СОВЕТ БЕЛОЯРСКОГО ГОРОДСКОГО ПОСЕЛЕНИЯ</w:t>
      </w:r>
    </w:p>
    <w:p w14:paraId="07FDD756" w14:textId="77777777" w:rsidR="00675194" w:rsidRDefault="00675194" w:rsidP="0067519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ВЕРХНЕКЕТСКОГО РАЙОНА</w:t>
      </w:r>
    </w:p>
    <w:p w14:paraId="303ABBC2" w14:textId="77777777" w:rsidR="00675194" w:rsidRDefault="00675194" w:rsidP="0067519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ТОМСКОЙ ОБЛАСТИ</w:t>
      </w:r>
    </w:p>
    <w:p w14:paraId="5841E02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2425BB0" w14:textId="77777777" w:rsidR="00675194" w:rsidRDefault="00675194" w:rsidP="0067519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РЕШЕНИЕ</w:t>
      </w:r>
    </w:p>
    <w:p w14:paraId="76C46F5D" w14:textId="77777777" w:rsidR="00675194" w:rsidRDefault="00675194" w:rsidP="0067519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от 16.05.2019 № 056</w:t>
      </w:r>
    </w:p>
    <w:p w14:paraId="68F12982"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6D261A2" w14:textId="77777777" w:rsidR="00675194" w:rsidRDefault="00675194" w:rsidP="0067519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ВНЕСЕНИИ ИЗМЕНЕНИЙ В </w:t>
      </w:r>
      <w:hyperlink r:id="rId4" w:tgtFrame="_blank" w:history="1">
        <w:r>
          <w:rPr>
            <w:rStyle w:val="hyperlink"/>
            <w:rFonts w:ascii="Arial" w:hAnsi="Arial" w:cs="Arial"/>
            <w:b/>
            <w:bCs/>
            <w:color w:val="0000FF"/>
            <w:sz w:val="32"/>
            <w:szCs w:val="32"/>
          </w:rPr>
          <w:t>УСТАВ</w:t>
        </w:r>
      </w:hyperlink>
      <w:r>
        <w:rPr>
          <w:rFonts w:ascii="Arial" w:hAnsi="Arial" w:cs="Arial"/>
          <w:b/>
          <w:bCs/>
          <w:color w:val="000000"/>
          <w:sz w:val="32"/>
          <w:szCs w:val="32"/>
        </w:rPr>
        <w:t> МУНИЦИПАЛЬНОГО ОБРАЗОВАНИЯ БЕЛОЯРСКОЕ ГОРОДСКОЕ ПОСЕЛЕНИЕ ВЕРХНЕКЕТСКОГО РАЙОНА ТОМСКОЙ ОБЛАСТИ</w:t>
      </w:r>
    </w:p>
    <w:p w14:paraId="4FF82B90"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EAC177D"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приведения Устава муниципального образования Белоярское городское поселение Верхнекетского района Томской области в соответствие с законодательством Российской Федерации,</w:t>
      </w:r>
    </w:p>
    <w:p w14:paraId="2B0E10F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5AEC068"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Совет Белоярского городского поселения</w:t>
      </w:r>
    </w:p>
    <w:p w14:paraId="2C183158"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РЕШИЛ:</w:t>
      </w:r>
    </w:p>
    <w:p w14:paraId="3729D576"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в Устав муниципального образования Белоярское городское поселение Верхнекетского района Томской области, принятый </w:t>
      </w:r>
      <w:hyperlink r:id="rId5" w:tgtFrame="_blank" w:history="1">
        <w:r>
          <w:rPr>
            <w:rStyle w:val="hyperlink"/>
            <w:rFonts w:ascii="Arial" w:hAnsi="Arial" w:cs="Arial"/>
            <w:color w:val="0000FF"/>
          </w:rPr>
          <w:t>решением Совета Белоярского городского поселения от 31 марта 2015 года № 009</w:t>
        </w:r>
      </w:hyperlink>
      <w:r>
        <w:rPr>
          <w:rFonts w:ascii="Arial" w:hAnsi="Arial" w:cs="Arial"/>
          <w:color w:val="000000"/>
        </w:rPr>
        <w:t>, следующие изменения:</w:t>
      </w:r>
    </w:p>
    <w:p w14:paraId="5AEED733"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1) в статье 4:</w:t>
      </w:r>
    </w:p>
    <w:p w14:paraId="17C2965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А) пункт 5 части 1 после слов: «осуществление муниципального контроля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14:paraId="1F0F81F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Б) пункт 18 части 1 изложить в следующей редакции:</w:t>
      </w:r>
    </w:p>
    <w:p w14:paraId="30FAD20E"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«18) участие в организации деятельности по накоплению (в том числе раздельному накоплению) и транспортированию твёрдых коммунальных отходов;»;</w:t>
      </w:r>
    </w:p>
    <w:p w14:paraId="21592254"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2) пункт 13 части 1 статьи 5 изложить в следующей редакции:</w:t>
      </w:r>
    </w:p>
    <w:p w14:paraId="7386AFAD"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«13) осуществление деятельности по обращению с животными без владельцев, обитающими на территории поселения;»;</w:t>
      </w:r>
    </w:p>
    <w:p w14:paraId="110E84C6"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3) статью 14 изложить в следующей редакции:</w:t>
      </w:r>
    </w:p>
    <w:p w14:paraId="75085C65"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14. Публичные слушания, общественные обсуждения</w:t>
      </w:r>
    </w:p>
    <w:p w14:paraId="5CCD7EE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1. Главой поселения или Советом для обсуждения с участием жителей проектов муниципальных правовых актов Белоярского городского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Главе поселения или Главе местной администрации, осуществляющему свои полномочия на основе контракта.</w:t>
      </w:r>
    </w:p>
    <w:p w14:paraId="528B748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проводимые по инициативе населения или Совета, назначаются Советом, по инициативе Главы поселения или Главы местной администрации, осуществляющего свои полномочия на основе контракта, - Главой поселения.</w:t>
      </w:r>
    </w:p>
    <w:p w14:paraId="4B0374B4"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выносятся:</w:t>
      </w:r>
    </w:p>
    <w:p w14:paraId="5EA106AA"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проект устава Белоярского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Белоярского городского поселения вносятся изменения в форме точного воспроизведения положений Конституции </w:t>
      </w:r>
      <w:r>
        <w:rPr>
          <w:rFonts w:ascii="Arial" w:hAnsi="Arial" w:cs="Arial"/>
          <w:color w:val="000000"/>
        </w:rPr>
        <w:lastRenderedPageBreak/>
        <w:t>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62898976"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14:paraId="516B6EAD"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2.1.) проект стратегии социально-экономического развития муниципального образования;</w:t>
      </w:r>
    </w:p>
    <w:p w14:paraId="2181B186"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3) исключен решением от 10.04.2018 № 016;</w:t>
      </w:r>
    </w:p>
    <w:p w14:paraId="078430E2"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Белоярского городского поселения;</w:t>
      </w:r>
    </w:p>
    <w:p w14:paraId="75540159"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положением о публичных слушаниях, утверждаемым решением Совета Белоярского городского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Белоярского городского поселения требуется получение согласия населения Белоярского городского поселения, выраженного путем голосования либо на сходе граждан».</w:t>
      </w:r>
    </w:p>
    <w:p w14:paraId="32C4BCD4"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408CD07B"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4) в статье 30:</w:t>
      </w:r>
    </w:p>
    <w:p w14:paraId="7526D2C0"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А) в пункте 4 после слов: «осуществление муниципального контроля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14:paraId="6D70084F"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Б) пункт 17 изложить в следующей редакции:</w:t>
      </w:r>
    </w:p>
    <w:p w14:paraId="7DFBA293"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«17) участие в организации деятельности по накоплению (в том числе раздельному накоплению) и транспортированию твёрдых коммунальных отходов;».</w:t>
      </w:r>
    </w:p>
    <w:p w14:paraId="3998E68D"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2. Направить настоящее решение Главе Белоярского городского поселения для подписания, направления на государственную регистрацию в Управлении Министерства юстиции Российской Федерации по Томской области и официального опубликования.</w:t>
      </w:r>
    </w:p>
    <w:p w14:paraId="39D18085"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Белоярского городского поселения.</w:t>
      </w:r>
    </w:p>
    <w:p w14:paraId="353C4B3A"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после государственной регистрации со дня его официального опубликования.</w:t>
      </w:r>
    </w:p>
    <w:p w14:paraId="651ED2E6"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6A8DB1CC"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8EABCB2"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14:paraId="4055CD7C"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w:t>
      </w:r>
    </w:p>
    <w:p w14:paraId="36B8D933"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Белоярского городского поселения</w:t>
      </w:r>
    </w:p>
    <w:p w14:paraId="6C715A7B"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И.В. </w:t>
      </w:r>
      <w:proofErr w:type="spellStart"/>
      <w:r>
        <w:rPr>
          <w:rFonts w:ascii="Arial" w:hAnsi="Arial" w:cs="Arial"/>
          <w:color w:val="000000"/>
        </w:rPr>
        <w:t>Шипелик</w:t>
      </w:r>
      <w:proofErr w:type="spellEnd"/>
    </w:p>
    <w:p w14:paraId="53A92289"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1A9EB35E"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Глава</w:t>
      </w:r>
    </w:p>
    <w:p w14:paraId="5553EF92"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Белоярского городского поселения</w:t>
      </w:r>
    </w:p>
    <w:p w14:paraId="101A8663" w14:textId="77777777" w:rsidR="00675194" w:rsidRDefault="00675194" w:rsidP="00675194">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А.Г. </w:t>
      </w:r>
      <w:proofErr w:type="spellStart"/>
      <w:r>
        <w:rPr>
          <w:rFonts w:ascii="Arial" w:hAnsi="Arial" w:cs="Arial"/>
          <w:color w:val="000000"/>
        </w:rPr>
        <w:t>Люткевич</w:t>
      </w:r>
      <w:proofErr w:type="spellEnd"/>
    </w:p>
    <w:p w14:paraId="64A24F57"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1CAB278" w14:textId="77777777" w:rsidR="00675194" w:rsidRDefault="00675194" w:rsidP="0067519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78D2F5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E"/>
    <w:rsid w:val="005C5BFE"/>
    <w:rsid w:val="00675194"/>
    <w:rsid w:val="006C0B77"/>
    <w:rsid w:val="008242FF"/>
    <w:rsid w:val="00870751"/>
    <w:rsid w:val="00922C48"/>
    <w:rsid w:val="00B1115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BA25-375F-4ECB-BBB0-B3ECABE1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194"/>
    <w:pPr>
      <w:spacing w:before="100" w:beforeAutospacing="1" w:after="100" w:afterAutospacing="1"/>
    </w:pPr>
    <w:rPr>
      <w:rFonts w:eastAsia="Times New Roman" w:cs="Times New Roman"/>
      <w:kern w:val="0"/>
      <w:sz w:val="24"/>
      <w:szCs w:val="24"/>
      <w:lang w:eastAsia="ru-RU"/>
      <w14:ligatures w14:val="none"/>
    </w:rPr>
  </w:style>
  <w:style w:type="character" w:customStyle="1" w:styleId="hyperlink">
    <w:name w:val="hyperlink"/>
    <w:basedOn w:val="a0"/>
    <w:rsid w:val="00675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1EDE0BCE-B34A-4003-84BE-5FC3CE49646B" TargetMode="External"/><Relationship Id="rId4" Type="http://schemas.openxmlformats.org/officeDocument/2006/relationships/hyperlink" Target="https://pravo-search.minjust.ru/bigs/showDocument.html?id=1EDE0BCE-B34A-4003-84BE-5FC3CE4964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2024-09-06T07:49:00Z</dcterms:created>
  <dcterms:modified xsi:type="dcterms:W3CDTF">2024-09-06T07:49:00Z</dcterms:modified>
</cp:coreProperties>
</file>