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817C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Совет Белоярского городского поселения Верхнекетского района Томской области</w:t>
      </w:r>
    </w:p>
    <w:p w14:paraId="31F55148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B3C0BD4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 от 28.10.2015 № 052</w:t>
      </w:r>
    </w:p>
    <w:p w14:paraId="399E813C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0D09DA3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Белоярское городское поселение Верхнекетского района Томской области</w:t>
      </w:r>
    </w:p>
    <w:p w14:paraId="2E3C2A97" w14:textId="77777777" w:rsidR="00A562F9" w:rsidRDefault="00A562F9" w:rsidP="00A562F9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53ABB6B" w14:textId="77777777" w:rsidR="00A562F9" w:rsidRDefault="00A562F9" w:rsidP="00A562F9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отдельных положений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 в соответствие с действующим законодательством, учитывая результаты публичных слушаний,</w:t>
      </w:r>
    </w:p>
    <w:p w14:paraId="4934EC89" w14:textId="77777777" w:rsidR="00A562F9" w:rsidRDefault="00A562F9" w:rsidP="00A562F9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E63167E" w14:textId="77777777" w:rsidR="00A562F9" w:rsidRDefault="00A562F9" w:rsidP="00A562F9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поселения</w:t>
      </w:r>
    </w:p>
    <w:p w14:paraId="0A62A7A2" w14:textId="77777777" w:rsidR="00A562F9" w:rsidRDefault="00A562F9" w:rsidP="00A562F9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14:paraId="05C5ACC0" w14:textId="77777777" w:rsidR="00A562F9" w:rsidRDefault="00A562F9" w:rsidP="00A562F9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B80EC63" w14:textId="77777777" w:rsidR="00A562F9" w:rsidRDefault="00A562F9" w:rsidP="00A562F9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> Внести в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31.03.2015  № 009</w:t>
        </w:r>
      </w:hyperlink>
      <w:r>
        <w:rPr>
          <w:rFonts w:ascii="Arial" w:hAnsi="Arial" w:cs="Arial"/>
          <w:color w:val="000000"/>
        </w:rPr>
        <w:t>, следующие изменения и дополнения:</w:t>
      </w:r>
    </w:p>
    <w:p w14:paraId="6BF95300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1) в части 1 </w:t>
      </w:r>
      <w:hyperlink r:id="rId10" w:history="1">
        <w:r>
          <w:rPr>
            <w:rStyle w:val="hyperlink"/>
            <w:rFonts w:ascii="Arial" w:hAnsi="Arial" w:cs="Arial"/>
            <w:b/>
            <w:bCs/>
            <w:color w:val="000000"/>
          </w:rPr>
          <w:t>статьи</w:t>
        </w:r>
        <w:r>
          <w:rPr>
            <w:rStyle w:val="hyperlink"/>
            <w:rFonts w:ascii="Arial" w:hAnsi="Arial" w:cs="Arial"/>
            <w:color w:val="000000"/>
          </w:rPr>
          <w:t> </w:t>
        </w:r>
      </w:hyperlink>
      <w:r>
        <w:rPr>
          <w:rFonts w:ascii="Arial" w:hAnsi="Arial" w:cs="Arial"/>
          <w:b/>
          <w:bCs/>
          <w:color w:val="000000"/>
        </w:rPr>
        <w:t>4:</w:t>
      </w:r>
    </w:p>
    <w:p w14:paraId="56F21A50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15 изложить в следующей редакции:</w:t>
      </w:r>
    </w:p>
    <w:p w14:paraId="20E85DE2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14:paraId="0D667362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</w:t>
      </w:r>
      <w:hyperlink r:id="rId11" w:history="1">
        <w:r>
          <w:rPr>
            <w:rStyle w:val="hyperlink"/>
            <w:rFonts w:ascii="Arial" w:hAnsi="Arial" w:cs="Arial"/>
            <w:color w:val="000000"/>
          </w:rPr>
          <w:t>пункт 18 </w:t>
        </w:r>
      </w:hyperlink>
      <w:r>
        <w:rPr>
          <w:rFonts w:ascii="Arial" w:hAnsi="Arial" w:cs="Arial"/>
          <w:color w:val="000000"/>
        </w:rPr>
        <w:t>изложить в следующей редакции:</w:t>
      </w:r>
    </w:p>
    <w:p w14:paraId="2E6526A2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14:paraId="7987D8E2" w14:textId="77777777" w:rsidR="00A562F9" w:rsidRDefault="00A562F9" w:rsidP="00A562F9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2) часть 1 статьи 5 дополнить пунктом 13 следующего содержания:</w:t>
      </w:r>
    </w:p>
    <w:p w14:paraId="6B98539B" w14:textId="77777777" w:rsidR="00A562F9" w:rsidRDefault="00A562F9" w:rsidP="00A562F9">
      <w:pPr>
        <w:pStyle w:val="a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 w14:paraId="4DCC44BD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3) </w:t>
      </w:r>
      <w:hyperlink r:id="rId12" w:history="1">
        <w:r>
          <w:rPr>
            <w:rStyle w:val="hyperlink"/>
            <w:rFonts w:ascii="Arial" w:hAnsi="Arial" w:cs="Arial"/>
            <w:b/>
            <w:bCs/>
            <w:color w:val="000000"/>
          </w:rPr>
          <w:t>в части 1 статьи</w:t>
        </w:r>
        <w:r>
          <w:rPr>
            <w:rStyle w:val="hyperlink"/>
            <w:rFonts w:ascii="Arial" w:hAnsi="Arial" w:cs="Arial"/>
            <w:color w:val="000000"/>
          </w:rPr>
          <w:t> </w:t>
        </w:r>
      </w:hyperlink>
      <w:r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пункт 13</w:t>
      </w:r>
      <w:r>
        <w:rPr>
          <w:rFonts w:ascii="Arial" w:hAnsi="Arial" w:cs="Arial"/>
          <w:color w:val="000000"/>
        </w:rPr>
        <w:t> 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14:paraId="3075E200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4) пункт 4 части 3 статьи 14</w:t>
      </w:r>
      <w:r>
        <w:rPr>
          <w:rFonts w:ascii="Arial" w:hAnsi="Arial" w:cs="Arial"/>
          <w:color w:val="000000"/>
        </w:rPr>
        <w:t> дополнить словами «, за исключением случаев, если в соответствии со статьей 13 Федерального закона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 06.10.2003 г. 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для преобразования Белоярского городского поселения требуется получение согласия населения Белоярского городского поселения, выраженного путем голосования либо на сходе граждан.»;</w:t>
      </w:r>
    </w:p>
    <w:p w14:paraId="356BDD96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5) в части 1 статьи 30:</w:t>
      </w:r>
    </w:p>
    <w:p w14:paraId="06209731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14 изложить в следующей редакции:</w:t>
      </w:r>
    </w:p>
    <w:p w14:paraId="2B54E228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14:paraId="7274EA93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</w:t>
      </w:r>
      <w:hyperlink r:id="rId14" w:history="1">
        <w:r>
          <w:rPr>
            <w:rStyle w:val="hyperlink"/>
            <w:rFonts w:ascii="Arial" w:hAnsi="Arial" w:cs="Arial"/>
            <w:color w:val="000000"/>
          </w:rPr>
          <w:t>пункт 17 </w:t>
        </w:r>
      </w:hyperlink>
      <w:r>
        <w:rPr>
          <w:rFonts w:ascii="Arial" w:hAnsi="Arial" w:cs="Arial"/>
          <w:color w:val="000000"/>
        </w:rPr>
        <w:t>изложить в следующей редакции:</w:t>
      </w:r>
    </w:p>
    <w:p w14:paraId="0A5805A3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«17) участие в организации деятельности по сбору (в том числе раздельному сбору) и транспортированию твердых коммунальных отходов;»;</w:t>
      </w:r>
    </w:p>
    <w:p w14:paraId="6DDCF7FB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6) в части 14 статьи 34</w:t>
      </w:r>
      <w:r>
        <w:rPr>
          <w:rFonts w:ascii="Arial" w:hAnsi="Arial" w:cs="Arial"/>
          <w:color w:val="000000"/>
        </w:rPr>
        <w:t> слова «затрат на их денежное содержание» заменить словами «расходов на оплату их труда».</w:t>
      </w:r>
    </w:p>
    <w:p w14:paraId="51225A1C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настоящее решение Главе Белоярского городского поселения для подписания, направления на государственную регистрацию </w:t>
      </w:r>
      <w:proofErr w:type="gramStart"/>
      <w:r>
        <w:rPr>
          <w:rFonts w:ascii="Arial" w:hAnsi="Arial" w:cs="Arial"/>
          <w:color w:val="000000"/>
        </w:rPr>
        <w:t>в  Управление</w:t>
      </w:r>
      <w:proofErr w:type="gramEnd"/>
      <w:r>
        <w:rPr>
          <w:rFonts w:ascii="Arial" w:hAnsi="Arial" w:cs="Arial"/>
          <w:color w:val="000000"/>
        </w:rPr>
        <w:t xml:space="preserve"> Министерства юстиции Российской Федерации по Томской области и официального опубликования.</w:t>
      </w:r>
    </w:p>
    <w:p w14:paraId="2DE7BCD0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 в сети «Интернет».</w:t>
      </w:r>
    </w:p>
    <w:p w14:paraId="2E434CD5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Настоящее решение вступает в силу после государственной регистрации с момента его официального опубликования, за исключением подпункта б) пункта 1, подпункта б) пункта 5 части 1 настоящего решения.</w:t>
      </w:r>
    </w:p>
    <w:p w14:paraId="66E755FA" w14:textId="77777777" w:rsidR="00A562F9" w:rsidRDefault="00A562F9" w:rsidP="00A562F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Подпункт б) пункта 1, подпункт б) пункта 5 части 1 настоящего решения вступают в силу с 1 января 2016 года.</w:t>
      </w:r>
    </w:p>
    <w:p w14:paraId="53DA466A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7CC2E3D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6F16E347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</w:t>
      </w:r>
    </w:p>
    <w:p w14:paraId="5C1A0437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С.В.Высотина</w:t>
      </w:r>
      <w:proofErr w:type="spellEnd"/>
    </w:p>
    <w:p w14:paraId="6D20A1B2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7E82333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Белоярского</w:t>
      </w:r>
    </w:p>
    <w:p w14:paraId="3F9B26FB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3E3341A7" w14:textId="77777777" w:rsidR="00A562F9" w:rsidRDefault="00A562F9" w:rsidP="00A562F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В.Л.Минеев</w:t>
      </w:r>
      <w:proofErr w:type="spellEnd"/>
    </w:p>
    <w:p w14:paraId="43E267E6" w14:textId="77777777" w:rsidR="000E6B28" w:rsidRDefault="000E6B28" w:rsidP="006C0B77">
      <w:pPr>
        <w:spacing w:after="0"/>
        <w:ind w:firstLine="709"/>
        <w:jc w:val="both"/>
      </w:pPr>
    </w:p>
    <w:sectPr w:rsidR="000E6B28" w:rsidSect="000E6B28">
      <w:pgSz w:w="11906" w:h="16838" w:code="9"/>
      <w:pgMar w:top="426" w:right="424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ED9"/>
    <w:multiLevelType w:val="multilevel"/>
    <w:tmpl w:val="CE9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87BAE"/>
    <w:multiLevelType w:val="multilevel"/>
    <w:tmpl w:val="4E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389C"/>
    <w:multiLevelType w:val="multilevel"/>
    <w:tmpl w:val="E13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9506F"/>
    <w:multiLevelType w:val="multilevel"/>
    <w:tmpl w:val="D2B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6323"/>
    <w:multiLevelType w:val="multilevel"/>
    <w:tmpl w:val="EB5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24354">
    <w:abstractNumId w:val="0"/>
  </w:num>
  <w:num w:numId="2" w16cid:durableId="1402405632">
    <w:abstractNumId w:val="4"/>
  </w:num>
  <w:num w:numId="3" w16cid:durableId="854349007">
    <w:abstractNumId w:val="2"/>
  </w:num>
  <w:num w:numId="4" w16cid:durableId="1764497250">
    <w:abstractNumId w:val="3"/>
  </w:num>
  <w:num w:numId="5" w16cid:durableId="62574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0"/>
    <w:rsid w:val="00034B88"/>
    <w:rsid w:val="000E6B28"/>
    <w:rsid w:val="006C0B77"/>
    <w:rsid w:val="007B7ABF"/>
    <w:rsid w:val="008242FF"/>
    <w:rsid w:val="008318C8"/>
    <w:rsid w:val="00870751"/>
    <w:rsid w:val="00922C48"/>
    <w:rsid w:val="00A25840"/>
    <w:rsid w:val="00A562F9"/>
    <w:rsid w:val="00B915B7"/>
    <w:rsid w:val="00DA39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A1C"/>
  <w15:chartTrackingRefBased/>
  <w15:docId w15:val="{441803E4-2D9D-40C8-ABBC-172B951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B2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562F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yperlink">
    <w:name w:val="hyperlink"/>
    <w:basedOn w:val="a0"/>
    <w:rsid w:val="00A562F9"/>
  </w:style>
  <w:style w:type="paragraph" w:customStyle="1" w:styleId="1">
    <w:name w:val="1"/>
    <w:basedOn w:val="a"/>
    <w:rsid w:val="00A562F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EDE0BCE-B34A-4003-84BE-5FC3CE49646B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EDE0BCE-B34A-4003-84BE-5FC3CE49646B" TargetMode="External"/><Relationship Id="rId12" Type="http://schemas.openxmlformats.org/officeDocument/2006/relationships/hyperlink" Target="consultantplus://offline/ref=8D446888F2AEFC03B7B316EDB1A7C50501090C1161248EFD7C9821909DF5C569ABC0989E3BIBkE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EDE0BCE-B34A-4003-84BE-5FC3CE49646B" TargetMode="External"/><Relationship Id="rId11" Type="http://schemas.openxmlformats.org/officeDocument/2006/relationships/hyperlink" Target="consultantplus://offline/ref=7AF5743C602B40F3545A79B2737134FB321B5B69FE5C8A3E83AA9B292107A7701D195C238677F81A66d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D85DD2F48540EB2F27F7E597D2671067A0BCB5BC86D7E582A4DC6CC2876A3B05C7E38A4EX6O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EDE0BCE-B34A-4003-84BE-5FC3CE49646B" TargetMode="External"/><Relationship Id="rId14" Type="http://schemas.openxmlformats.org/officeDocument/2006/relationships/hyperlink" Target="consultantplus://offline/ref=7AF5743C602B40F3545A79B2737134FB321B5B69FE5C8A3E83AA9B292107A7701D195C238677F81A66d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222E-A322-4586-B773-BA18B8E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2024-08-21T09:24:00Z</cp:lastPrinted>
  <dcterms:created xsi:type="dcterms:W3CDTF">2024-09-06T07:39:00Z</dcterms:created>
  <dcterms:modified xsi:type="dcterms:W3CDTF">2024-09-06T07:39:00Z</dcterms:modified>
</cp:coreProperties>
</file>