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F3" w:rsidRDefault="00F52967">
      <w:r>
        <w:rPr>
          <w:rFonts w:ascii="Arial" w:hAnsi="Arial" w:cs="Arial"/>
          <w:sz w:val="36"/>
          <w:szCs w:val="36"/>
        </w:rPr>
        <w:t xml:space="preserve"> </w:t>
      </w:r>
    </w:p>
    <w:p w:rsidR="008F6E93" w:rsidRDefault="008F6E93" w:rsidP="008F6E93">
      <w:pPr>
        <w:pStyle w:val="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8F6E93" w:rsidRDefault="008F6E93" w:rsidP="008F6E93">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8F6E93" w:rsidRDefault="008F6E93" w:rsidP="008F6E93">
      <w:pPr>
        <w:pStyle w:val="1"/>
        <w:jc w:val="center"/>
        <w:rPr>
          <w:rFonts w:ascii="Arial" w:hAnsi="Arial" w:cs="Arial"/>
          <w:sz w:val="28"/>
          <w:szCs w:val="28"/>
        </w:rPr>
      </w:pPr>
      <w:r>
        <w:rPr>
          <w:rFonts w:ascii="Arial" w:hAnsi="Arial" w:cs="Arial"/>
          <w:sz w:val="28"/>
          <w:szCs w:val="28"/>
        </w:rPr>
        <w:t xml:space="preserve">Совет Белоярского городского поселения       </w:t>
      </w:r>
    </w:p>
    <w:tbl>
      <w:tblPr>
        <w:tblW w:w="0" w:type="auto"/>
        <w:tblInd w:w="2" w:type="dxa"/>
        <w:tblLayout w:type="fixed"/>
        <w:tblCellMar>
          <w:left w:w="0" w:type="dxa"/>
          <w:right w:w="0" w:type="dxa"/>
        </w:tblCellMar>
        <w:tblLook w:val="04A0" w:firstRow="1" w:lastRow="0" w:firstColumn="1" w:lastColumn="0" w:noHBand="0" w:noVBand="1"/>
      </w:tblPr>
      <w:tblGrid>
        <w:gridCol w:w="4680"/>
        <w:gridCol w:w="4680"/>
      </w:tblGrid>
      <w:tr w:rsidR="008F6E93" w:rsidTr="008F6E93">
        <w:tc>
          <w:tcPr>
            <w:tcW w:w="4680" w:type="dxa"/>
            <w:tcBorders>
              <w:top w:val="nil"/>
              <w:left w:val="nil"/>
              <w:bottom w:val="double" w:sz="24" w:space="0" w:color="000000"/>
              <w:right w:val="nil"/>
            </w:tcBorders>
          </w:tcPr>
          <w:p w:rsidR="008F6E93" w:rsidRDefault="008F6E93">
            <w:pPr>
              <w:pStyle w:val="11"/>
              <w:snapToGrid w:val="0"/>
              <w:spacing w:after="20"/>
              <w:jc w:val="left"/>
              <w:rPr>
                <w:rFonts w:ascii="Arial" w:hAnsi="Arial" w:cs="Arial"/>
                <w:i w:val="0"/>
                <w:iCs w:val="0"/>
                <w:sz w:val="4"/>
                <w:szCs w:val="4"/>
              </w:rPr>
            </w:pPr>
          </w:p>
        </w:tc>
        <w:tc>
          <w:tcPr>
            <w:tcW w:w="4680" w:type="dxa"/>
            <w:tcBorders>
              <w:top w:val="nil"/>
              <w:left w:val="nil"/>
              <w:bottom w:val="double" w:sz="24" w:space="0" w:color="000000"/>
              <w:right w:val="nil"/>
            </w:tcBorders>
          </w:tcPr>
          <w:p w:rsidR="008F6E93" w:rsidRDefault="008F6E93">
            <w:pPr>
              <w:pStyle w:val="11"/>
              <w:snapToGrid w:val="0"/>
              <w:spacing w:after="20"/>
              <w:ind w:right="57"/>
              <w:rPr>
                <w:rFonts w:ascii="Arial" w:hAnsi="Arial" w:cs="Arial"/>
                <w:i w:val="0"/>
                <w:iCs w:val="0"/>
                <w:sz w:val="4"/>
                <w:szCs w:val="4"/>
              </w:rPr>
            </w:pPr>
          </w:p>
        </w:tc>
      </w:tr>
      <w:tr w:rsidR="008F6E93" w:rsidTr="008F6E93">
        <w:tc>
          <w:tcPr>
            <w:tcW w:w="4680" w:type="dxa"/>
            <w:tcBorders>
              <w:top w:val="double" w:sz="24" w:space="0" w:color="000000"/>
              <w:left w:val="nil"/>
              <w:bottom w:val="nil"/>
              <w:right w:val="nil"/>
            </w:tcBorders>
            <w:hideMark/>
          </w:tcPr>
          <w:p w:rsidR="008F6E93" w:rsidRDefault="008F6E93">
            <w:pPr>
              <w:pStyle w:val="11"/>
              <w:snapToGrid w:val="0"/>
              <w:spacing w:after="20"/>
              <w:jc w:val="left"/>
              <w:rPr>
                <w:rFonts w:ascii="Arial" w:hAnsi="Arial" w:cs="Arial"/>
                <w:i w:val="0"/>
                <w:iCs w:val="0"/>
                <w:sz w:val="20"/>
                <w:szCs w:val="20"/>
              </w:rPr>
            </w:pPr>
            <w:r>
              <w:rPr>
                <w:rFonts w:ascii="Arial" w:hAnsi="Arial" w:cs="Arial"/>
                <w:i w:val="0"/>
                <w:iCs w:val="0"/>
                <w:sz w:val="20"/>
                <w:szCs w:val="20"/>
              </w:rPr>
              <w:t>р.п. Белый Яр</w:t>
            </w:r>
          </w:p>
        </w:tc>
        <w:tc>
          <w:tcPr>
            <w:tcW w:w="4680" w:type="dxa"/>
            <w:tcBorders>
              <w:top w:val="double" w:sz="24" w:space="0" w:color="000000"/>
              <w:left w:val="nil"/>
              <w:bottom w:val="nil"/>
              <w:right w:val="nil"/>
            </w:tcBorders>
          </w:tcPr>
          <w:p w:rsidR="008F6E93" w:rsidRDefault="008F6E93">
            <w:pPr>
              <w:pStyle w:val="11"/>
              <w:snapToGrid w:val="0"/>
              <w:spacing w:after="20"/>
              <w:ind w:right="57"/>
              <w:rPr>
                <w:rFonts w:ascii="Arial" w:hAnsi="Arial" w:cs="Arial"/>
                <w:i w:val="0"/>
                <w:iCs w:val="0"/>
                <w:sz w:val="20"/>
                <w:szCs w:val="20"/>
              </w:rPr>
            </w:pPr>
          </w:p>
        </w:tc>
      </w:tr>
      <w:tr w:rsidR="008F6E93" w:rsidTr="008F6E93">
        <w:tc>
          <w:tcPr>
            <w:tcW w:w="4680" w:type="dxa"/>
            <w:hideMark/>
          </w:tcPr>
          <w:p w:rsidR="008F6E93" w:rsidRDefault="008F6E93">
            <w:pPr>
              <w:pStyle w:val="11"/>
              <w:snapToGrid w:val="0"/>
              <w:spacing w:after="20"/>
              <w:jc w:val="left"/>
              <w:rPr>
                <w:rFonts w:ascii="Arial" w:hAnsi="Arial" w:cs="Arial"/>
                <w:i w:val="0"/>
                <w:iCs w:val="0"/>
                <w:sz w:val="28"/>
                <w:szCs w:val="28"/>
              </w:rPr>
            </w:pPr>
            <w:r>
              <w:rPr>
                <w:rFonts w:ascii="Arial" w:hAnsi="Arial" w:cs="Arial"/>
                <w:i w:val="0"/>
                <w:iCs w:val="0"/>
                <w:sz w:val="28"/>
                <w:szCs w:val="28"/>
              </w:rPr>
              <w:t xml:space="preserve">       14 мая 2014 года</w:t>
            </w:r>
          </w:p>
        </w:tc>
        <w:tc>
          <w:tcPr>
            <w:tcW w:w="4680" w:type="dxa"/>
          </w:tcPr>
          <w:p w:rsidR="008F6E93" w:rsidRDefault="008F6E93">
            <w:pPr>
              <w:pStyle w:val="11"/>
              <w:snapToGrid w:val="0"/>
              <w:spacing w:after="20"/>
              <w:ind w:right="57"/>
              <w:jc w:val="left"/>
              <w:rPr>
                <w:rFonts w:ascii="Arial" w:hAnsi="Arial" w:cs="Arial"/>
                <w:i w:val="0"/>
                <w:iCs w:val="0"/>
                <w:sz w:val="28"/>
                <w:szCs w:val="28"/>
              </w:rPr>
            </w:pPr>
            <w:r>
              <w:rPr>
                <w:rFonts w:ascii="Arial" w:hAnsi="Arial" w:cs="Arial"/>
                <w:i w:val="0"/>
                <w:iCs w:val="0"/>
                <w:sz w:val="28"/>
                <w:szCs w:val="28"/>
              </w:rPr>
              <w:t xml:space="preserve">                      №</w:t>
            </w:r>
            <w:r w:rsidR="00C8503F">
              <w:rPr>
                <w:rFonts w:ascii="Arial" w:hAnsi="Arial" w:cs="Arial"/>
                <w:i w:val="0"/>
                <w:iCs w:val="0"/>
                <w:sz w:val="28"/>
                <w:szCs w:val="28"/>
              </w:rPr>
              <w:t xml:space="preserve"> </w:t>
            </w:r>
            <w:r>
              <w:rPr>
                <w:rFonts w:ascii="Arial" w:hAnsi="Arial" w:cs="Arial"/>
                <w:i w:val="0"/>
                <w:iCs w:val="0"/>
                <w:sz w:val="28"/>
                <w:szCs w:val="28"/>
              </w:rPr>
              <w:t>17</w:t>
            </w:r>
          </w:p>
          <w:p w:rsidR="008F6E93" w:rsidRDefault="008F6E93"/>
        </w:tc>
      </w:tr>
    </w:tbl>
    <w:p w:rsidR="008F6E93" w:rsidRDefault="008F6E93" w:rsidP="008F6E93">
      <w:pPr>
        <w:pStyle w:val="ConsPlusTitle"/>
        <w:widowControl/>
        <w:ind w:right="2692"/>
        <w:jc w:val="center"/>
        <w:rPr>
          <w:rFonts w:ascii="Arial" w:hAnsi="Arial" w:cs="Arial"/>
        </w:rPr>
      </w:pPr>
      <w:r>
        <w:rPr>
          <w:rFonts w:ascii="Arial" w:hAnsi="Arial" w:cs="Arial"/>
        </w:rPr>
        <w:t xml:space="preserve">                                  РЕШЕНИЕ</w:t>
      </w:r>
    </w:p>
    <w:p w:rsidR="008F6E93" w:rsidRDefault="008F6E93" w:rsidP="008F6E93">
      <w:pPr>
        <w:pStyle w:val="ConsPlusTitle"/>
        <w:widowControl/>
        <w:ind w:right="2692"/>
        <w:jc w:val="both"/>
        <w:rPr>
          <w:rFonts w:ascii="Arial" w:hAnsi="Arial" w:cs="Arial"/>
        </w:rPr>
      </w:pPr>
    </w:p>
    <w:p w:rsidR="008F6E93" w:rsidRDefault="004A3A72" w:rsidP="00CE5F63">
      <w:pPr>
        <w:pStyle w:val="ConsPlusTitle"/>
        <w:widowControl/>
        <w:ind w:right="4252"/>
        <w:jc w:val="both"/>
        <w:rPr>
          <w:rFonts w:ascii="Arial" w:hAnsi="Arial" w:cs="Arial"/>
        </w:rPr>
      </w:pPr>
      <w:r>
        <w:rPr>
          <w:rFonts w:ascii="Arial" w:hAnsi="Arial" w:cs="Arial"/>
        </w:rPr>
        <w:t xml:space="preserve">Об </w:t>
      </w:r>
      <w:proofErr w:type="gramStart"/>
      <w:r>
        <w:rPr>
          <w:rFonts w:ascii="Arial" w:hAnsi="Arial" w:cs="Arial"/>
        </w:rPr>
        <w:t>утверждении</w:t>
      </w:r>
      <w:r w:rsidR="008F6E93">
        <w:rPr>
          <w:rFonts w:ascii="Arial" w:hAnsi="Arial" w:cs="Arial"/>
        </w:rPr>
        <w:t xml:space="preserve">  Положения</w:t>
      </w:r>
      <w:proofErr w:type="gramEnd"/>
      <w:r w:rsidR="008F6E93">
        <w:rPr>
          <w:rFonts w:ascii="Arial" w:hAnsi="Arial" w:cs="Arial"/>
        </w:rPr>
        <w:t xml:space="preserve"> о бюджетном</w:t>
      </w:r>
      <w:r w:rsidR="00CE5F63">
        <w:rPr>
          <w:rFonts w:ascii="Arial" w:hAnsi="Arial" w:cs="Arial"/>
        </w:rPr>
        <w:t xml:space="preserve"> </w:t>
      </w:r>
      <w:r w:rsidR="008F6E93">
        <w:rPr>
          <w:rFonts w:ascii="Arial" w:hAnsi="Arial" w:cs="Arial"/>
        </w:rPr>
        <w:t>процессе в  муниципальном  образовании</w:t>
      </w:r>
      <w:r w:rsidR="00CE5F63">
        <w:rPr>
          <w:rFonts w:ascii="Arial" w:hAnsi="Arial" w:cs="Arial"/>
        </w:rPr>
        <w:t xml:space="preserve"> </w:t>
      </w:r>
      <w:r w:rsidR="008F6E93">
        <w:rPr>
          <w:rFonts w:ascii="Arial" w:hAnsi="Arial" w:cs="Arial"/>
        </w:rPr>
        <w:t>«Белоярское городское поселение»</w:t>
      </w:r>
      <w:r w:rsidR="00CE5F63">
        <w:rPr>
          <w:rFonts w:ascii="Arial" w:hAnsi="Arial" w:cs="Arial"/>
        </w:rPr>
        <w:t xml:space="preserve"> </w:t>
      </w:r>
      <w:r w:rsidR="008F6E93">
        <w:rPr>
          <w:rFonts w:ascii="Arial" w:hAnsi="Arial" w:cs="Arial"/>
        </w:rPr>
        <w:t xml:space="preserve">(в редакции от </w:t>
      </w:r>
      <w:r w:rsidR="005F0730">
        <w:rPr>
          <w:rFonts w:ascii="Arial" w:hAnsi="Arial" w:cs="Arial"/>
        </w:rPr>
        <w:t>29</w:t>
      </w:r>
      <w:r w:rsidR="008F6E93">
        <w:rPr>
          <w:rFonts w:ascii="Arial" w:hAnsi="Arial" w:cs="Arial"/>
        </w:rPr>
        <w:t xml:space="preserve">  апреля 2015 №</w:t>
      </w:r>
      <w:r w:rsidR="005F0730">
        <w:rPr>
          <w:rFonts w:ascii="Arial" w:hAnsi="Arial" w:cs="Arial"/>
        </w:rPr>
        <w:t xml:space="preserve"> 015</w:t>
      </w:r>
      <w:r w:rsidR="00CE5F63">
        <w:rPr>
          <w:rFonts w:ascii="Arial" w:hAnsi="Arial" w:cs="Arial"/>
        </w:rPr>
        <w:t>, от 27 апреля 2016 № 013</w:t>
      </w:r>
      <w:r w:rsidR="0080394D">
        <w:rPr>
          <w:rFonts w:ascii="Arial" w:hAnsi="Arial" w:cs="Arial"/>
        </w:rPr>
        <w:t>, от 21 февраля 2017 № 009</w:t>
      </w:r>
      <w:r w:rsidR="001669C7">
        <w:rPr>
          <w:rFonts w:ascii="Arial" w:hAnsi="Arial" w:cs="Arial"/>
        </w:rPr>
        <w:t>, от 28.11.2017 № 014</w:t>
      </w:r>
      <w:r w:rsidR="008F6E93">
        <w:rPr>
          <w:rFonts w:ascii="Arial" w:hAnsi="Arial" w:cs="Arial"/>
        </w:rPr>
        <w:t>)</w:t>
      </w:r>
    </w:p>
    <w:p w:rsidR="00C8503F" w:rsidRDefault="00C8503F" w:rsidP="008F6E93">
      <w:pPr>
        <w:pStyle w:val="ConsPlusTitle"/>
        <w:widowControl/>
        <w:ind w:right="2692"/>
        <w:jc w:val="both"/>
        <w:rPr>
          <w:rFonts w:ascii="Arial" w:hAnsi="Arial" w:cs="Arial"/>
        </w:rPr>
      </w:pPr>
    </w:p>
    <w:p w:rsidR="008F6E93" w:rsidRDefault="008F6E93" w:rsidP="008F6E93">
      <w:pPr>
        <w:shd w:val="clear" w:color="auto" w:fill="FFFFFF"/>
        <w:ind w:firstLine="718"/>
        <w:jc w:val="both"/>
        <w:rPr>
          <w:rFonts w:ascii="Arial" w:hAnsi="Arial" w:cs="Arial"/>
          <w:i/>
          <w:iCs/>
        </w:rPr>
      </w:pPr>
      <w:r>
        <w:rPr>
          <w:rFonts w:ascii="Arial" w:hAnsi="Arial" w:cs="Arial"/>
          <w:i/>
          <w:iCs/>
        </w:rPr>
        <w:t xml:space="preserve"> </w:t>
      </w:r>
      <w:proofErr w:type="gramStart"/>
      <w:r>
        <w:rPr>
          <w:rFonts w:ascii="Arial" w:hAnsi="Arial" w:cs="Arial"/>
          <w:i/>
          <w:iCs/>
        </w:rPr>
        <w:t>В  соответствии</w:t>
      </w:r>
      <w:proofErr w:type="gramEnd"/>
      <w:r>
        <w:rPr>
          <w:rFonts w:ascii="Arial" w:hAnsi="Arial" w:cs="Arial"/>
          <w:i/>
          <w:iCs/>
        </w:rPr>
        <w:t xml:space="preserve">  с  Бюджетным  кодексом  Российской  Федерации, уставом  муниципального  образования  «Белоярское городское  поселение»</w:t>
      </w:r>
    </w:p>
    <w:p w:rsidR="008F6E93" w:rsidRDefault="008F6E93" w:rsidP="008F6E93">
      <w:pPr>
        <w:shd w:val="clear" w:color="auto" w:fill="FFFFFF"/>
        <w:ind w:firstLine="718"/>
        <w:jc w:val="both"/>
        <w:rPr>
          <w:rFonts w:ascii="Arial" w:hAnsi="Arial" w:cs="Arial"/>
          <w:i/>
          <w:iCs/>
          <w:color w:val="000000"/>
        </w:rPr>
      </w:pPr>
    </w:p>
    <w:p w:rsidR="008F6E93" w:rsidRDefault="008F6E93" w:rsidP="008F6E93">
      <w:pPr>
        <w:shd w:val="clear" w:color="auto" w:fill="FFFFFF"/>
        <w:ind w:firstLine="718"/>
        <w:jc w:val="center"/>
        <w:rPr>
          <w:rFonts w:ascii="Arial" w:hAnsi="Arial" w:cs="Arial"/>
          <w:color w:val="000000"/>
        </w:rPr>
      </w:pPr>
      <w:r>
        <w:rPr>
          <w:rFonts w:ascii="Arial" w:hAnsi="Arial" w:cs="Arial"/>
          <w:color w:val="000000"/>
        </w:rPr>
        <w:t>Совет Белоярского городского  поселения</w:t>
      </w:r>
    </w:p>
    <w:p w:rsidR="008F6E93" w:rsidRDefault="008F6E93" w:rsidP="008F6E93">
      <w:pPr>
        <w:shd w:val="clear" w:color="auto" w:fill="FFFFFF"/>
        <w:ind w:firstLine="718"/>
        <w:jc w:val="center"/>
        <w:rPr>
          <w:rFonts w:ascii="Arial" w:hAnsi="Arial" w:cs="Arial"/>
          <w:b/>
          <w:bCs/>
          <w:color w:val="000000"/>
        </w:rPr>
      </w:pPr>
      <w:r>
        <w:rPr>
          <w:rFonts w:ascii="Arial" w:hAnsi="Arial" w:cs="Arial"/>
          <w:b/>
          <w:bCs/>
          <w:color w:val="000000"/>
        </w:rPr>
        <w:t>РЕШИЛ:</w:t>
      </w:r>
      <w:bookmarkStart w:id="0" w:name="_GoBack"/>
      <w:bookmarkEnd w:id="0"/>
    </w:p>
    <w:p w:rsidR="008F6E93" w:rsidRDefault="008F6E93" w:rsidP="008F6E93">
      <w:pPr>
        <w:shd w:val="clear" w:color="auto" w:fill="FFFFFF"/>
        <w:ind w:firstLine="718"/>
        <w:jc w:val="center"/>
        <w:rPr>
          <w:rFonts w:ascii="Arial" w:hAnsi="Arial" w:cs="Arial"/>
          <w:b/>
          <w:bCs/>
        </w:rPr>
      </w:pPr>
    </w:p>
    <w:p w:rsidR="008F6E93" w:rsidRDefault="008F6E93" w:rsidP="008F6E93">
      <w:pPr>
        <w:pStyle w:val="ConsPlusTitle"/>
        <w:widowControl/>
        <w:ind w:firstLine="708"/>
        <w:jc w:val="both"/>
        <w:rPr>
          <w:rFonts w:ascii="Arial" w:hAnsi="Arial" w:cs="Arial"/>
          <w:b w:val="0"/>
          <w:bCs w:val="0"/>
        </w:rPr>
      </w:pPr>
      <w:r>
        <w:rPr>
          <w:rFonts w:ascii="Arial" w:hAnsi="Arial" w:cs="Arial"/>
          <w:b w:val="0"/>
          <w:bCs w:val="0"/>
        </w:rPr>
        <w:t>1. Утвердить Положение о бюджетном процессе в муниципальном образовании «Белоярское городское поселение» согласно приложению.</w:t>
      </w:r>
    </w:p>
    <w:p w:rsidR="008F6E93" w:rsidRDefault="008F6E93" w:rsidP="008F6E93">
      <w:pPr>
        <w:pStyle w:val="ConsPlusTitle"/>
        <w:widowControl/>
        <w:ind w:firstLine="708"/>
        <w:jc w:val="both"/>
        <w:rPr>
          <w:rFonts w:ascii="Arial" w:hAnsi="Arial" w:cs="Arial"/>
          <w:b w:val="0"/>
          <w:bCs w:val="0"/>
        </w:rPr>
      </w:pPr>
      <w:r>
        <w:rPr>
          <w:rFonts w:ascii="Arial" w:hAnsi="Arial" w:cs="Arial"/>
          <w:b w:val="0"/>
          <w:bCs w:val="0"/>
        </w:rPr>
        <w:t>2. Признать утратившим силу решение Совета Белоярского городского поселения от 25.06.2013 № 54 «Об утверждении Положения о бюджетном процессе в  муниципальном образовании «Белоярское городское поселение».</w:t>
      </w:r>
    </w:p>
    <w:p w:rsidR="008F6E93" w:rsidRPr="00B93AE5" w:rsidRDefault="00B93AE5" w:rsidP="008F6E93">
      <w:pPr>
        <w:pStyle w:val="ConsPlusTitle"/>
        <w:widowControl/>
        <w:ind w:firstLine="708"/>
        <w:jc w:val="both"/>
        <w:rPr>
          <w:rFonts w:ascii="Arial" w:hAnsi="Arial" w:cs="Arial"/>
          <w:b w:val="0"/>
          <w:bCs w:val="0"/>
          <w:i/>
        </w:rPr>
      </w:pPr>
      <w:r>
        <w:rPr>
          <w:rFonts w:ascii="Arial" w:hAnsi="Arial" w:cs="Arial"/>
          <w:b w:val="0"/>
          <w:bCs w:val="0"/>
        </w:rPr>
        <w:t xml:space="preserve">3. </w:t>
      </w:r>
      <w:r w:rsidRPr="00B93AE5">
        <w:rPr>
          <w:rFonts w:ascii="Arial" w:hAnsi="Arial" w:cs="Arial"/>
          <w:b w:val="0"/>
          <w:bCs w:val="0"/>
        </w:rPr>
        <w:t>Настоящее решение вступает в силу со дня его официального опубликования в информационном вестнике Верхнекетского района «Территория». Разместить настоящее Решение на официальном сайте Белоярского городского поселения в информационно-телекоммуникационной сети «Интернет».</w:t>
      </w:r>
      <w:r>
        <w:rPr>
          <w:rFonts w:ascii="Arial" w:hAnsi="Arial" w:cs="Arial"/>
          <w:b w:val="0"/>
          <w:bCs w:val="0"/>
        </w:rPr>
        <w:t xml:space="preserve"> – </w:t>
      </w:r>
      <w:r w:rsidRPr="00B93AE5">
        <w:rPr>
          <w:rFonts w:ascii="Arial" w:hAnsi="Arial" w:cs="Arial"/>
          <w:b w:val="0"/>
          <w:bCs w:val="0"/>
          <w:i/>
        </w:rPr>
        <w:t>в ред. решения от 27.04.2016 № 013</w:t>
      </w:r>
    </w:p>
    <w:p w:rsidR="008F6E93" w:rsidRDefault="008F6E93" w:rsidP="008F6E93">
      <w:pPr>
        <w:jc w:val="both"/>
        <w:rPr>
          <w:rFonts w:ascii="Arial" w:hAnsi="Arial" w:cs="Arial"/>
        </w:rPr>
      </w:pPr>
    </w:p>
    <w:p w:rsidR="008F6E93" w:rsidRDefault="008F6E93" w:rsidP="008F6E93">
      <w:pPr>
        <w:jc w:val="both"/>
      </w:pPr>
    </w:p>
    <w:p w:rsidR="008F6E93" w:rsidRDefault="008F6E93" w:rsidP="008F6E93"/>
    <w:p w:rsidR="008F6E93" w:rsidRDefault="008F6E93" w:rsidP="008F6E93"/>
    <w:p w:rsidR="008F6E93" w:rsidRDefault="008F6E93" w:rsidP="008F6E93"/>
    <w:p w:rsidR="008F6E93" w:rsidRDefault="008F6E93" w:rsidP="008F6E93">
      <w:pPr>
        <w:rPr>
          <w:rFonts w:ascii="Arial" w:hAnsi="Arial" w:cs="Arial"/>
        </w:rPr>
      </w:pPr>
      <w:r>
        <w:rPr>
          <w:rFonts w:ascii="Arial" w:hAnsi="Arial" w:cs="Arial"/>
        </w:rPr>
        <w:t xml:space="preserve"> Председатель Совета                                          И.о.Главы          </w:t>
      </w:r>
    </w:p>
    <w:p w:rsidR="008F6E93" w:rsidRDefault="008F6E93" w:rsidP="008F6E93">
      <w:pPr>
        <w:rPr>
          <w:rFonts w:ascii="Arial" w:hAnsi="Arial" w:cs="Arial"/>
        </w:rPr>
      </w:pPr>
      <w:r>
        <w:rPr>
          <w:rFonts w:ascii="Arial" w:hAnsi="Arial" w:cs="Arial"/>
        </w:rPr>
        <w:t>Белоярского городского поселения                     Белоярского городского поселения</w:t>
      </w:r>
    </w:p>
    <w:p w:rsidR="008F6E93" w:rsidRDefault="008F6E93" w:rsidP="008F6E93">
      <w:pPr>
        <w:rPr>
          <w:b/>
          <w:bCs/>
          <w:i/>
          <w:iCs/>
        </w:rPr>
      </w:pPr>
    </w:p>
    <w:p w:rsidR="008F6E93" w:rsidRDefault="008F6E93" w:rsidP="008F6E93">
      <w:pPr>
        <w:rPr>
          <w:b/>
          <w:bCs/>
          <w:i/>
          <w:iCs/>
        </w:rPr>
      </w:pPr>
    </w:p>
    <w:p w:rsidR="008F6E93" w:rsidRDefault="008F6E93" w:rsidP="008F6E93">
      <w:pPr>
        <w:rPr>
          <w:rFonts w:ascii="Arial" w:hAnsi="Arial" w:cs="Arial"/>
        </w:rPr>
      </w:pPr>
      <w:r>
        <w:rPr>
          <w:rFonts w:ascii="Arial" w:hAnsi="Arial" w:cs="Arial"/>
        </w:rPr>
        <w:t xml:space="preserve">                                  С.В. Высотина                                                      </w:t>
      </w:r>
      <w:proofErr w:type="spellStart"/>
      <w:r>
        <w:rPr>
          <w:rFonts w:ascii="Arial" w:hAnsi="Arial" w:cs="Arial"/>
        </w:rPr>
        <w:t>А.Г.Люткевич</w:t>
      </w:r>
      <w:proofErr w:type="spellEnd"/>
    </w:p>
    <w:p w:rsidR="008F6E93" w:rsidRDefault="008F6E93" w:rsidP="008F6E93">
      <w:pPr>
        <w:rPr>
          <w:rFonts w:ascii="Arial" w:hAnsi="Arial" w:cs="Arial"/>
          <w:b/>
          <w:bCs/>
          <w:i/>
          <w:iCs/>
        </w:rPr>
      </w:pPr>
    </w:p>
    <w:p w:rsidR="008F6E93" w:rsidRDefault="008F6E93" w:rsidP="008F6E93">
      <w:pPr>
        <w:rPr>
          <w:b/>
          <w:bCs/>
          <w:i/>
          <w:iCs/>
        </w:rPr>
      </w:pPr>
    </w:p>
    <w:p w:rsidR="008F6E93" w:rsidRDefault="008F6E93" w:rsidP="008F6E93">
      <w:pPr>
        <w:rPr>
          <w:b/>
          <w:bCs/>
          <w:i/>
          <w:iCs/>
        </w:rPr>
      </w:pPr>
    </w:p>
    <w:p w:rsidR="008F6E93" w:rsidRDefault="008F6E93" w:rsidP="008F6E93">
      <w:pPr>
        <w:rPr>
          <w:b/>
          <w:bCs/>
          <w:i/>
          <w:iCs/>
          <w:sz w:val="28"/>
          <w:szCs w:val="28"/>
        </w:rPr>
      </w:pPr>
    </w:p>
    <w:p w:rsidR="008F6E93" w:rsidRDefault="008F6E93" w:rsidP="008F6E93">
      <w:pPr>
        <w:rPr>
          <w:b/>
          <w:bCs/>
          <w:i/>
          <w:iCs/>
          <w:sz w:val="28"/>
          <w:szCs w:val="28"/>
        </w:rPr>
      </w:pPr>
    </w:p>
    <w:p w:rsidR="008F6E93" w:rsidRDefault="008F6E93" w:rsidP="008F6E93">
      <w:pPr>
        <w:rPr>
          <w:b/>
          <w:bCs/>
          <w:i/>
          <w:iCs/>
          <w:sz w:val="28"/>
          <w:szCs w:val="28"/>
        </w:rPr>
      </w:pPr>
    </w:p>
    <w:p w:rsidR="008F6E93" w:rsidRDefault="008F6E93" w:rsidP="008F6E93">
      <w:pPr>
        <w:rPr>
          <w:b/>
          <w:bCs/>
          <w:i/>
          <w:iCs/>
          <w:sz w:val="28"/>
          <w:szCs w:val="28"/>
        </w:rPr>
      </w:pPr>
    </w:p>
    <w:p w:rsidR="008F6E93" w:rsidRDefault="008F6E93" w:rsidP="008F6E93">
      <w:pPr>
        <w:rPr>
          <w:b/>
          <w:bCs/>
          <w:i/>
          <w:iCs/>
          <w:sz w:val="28"/>
          <w:szCs w:val="28"/>
        </w:rPr>
      </w:pPr>
    </w:p>
    <w:p w:rsidR="008F6E93" w:rsidRDefault="008F6E93" w:rsidP="008F6E93">
      <w:pPr>
        <w:rPr>
          <w:b/>
          <w:bCs/>
          <w:i/>
          <w:iCs/>
          <w:sz w:val="28"/>
          <w:szCs w:val="28"/>
        </w:rPr>
      </w:pPr>
      <w:r>
        <w:rPr>
          <w:b/>
          <w:bCs/>
          <w:i/>
          <w:iCs/>
          <w:sz w:val="28"/>
          <w:szCs w:val="28"/>
        </w:rPr>
        <w:t>__________________________________________________________________</w:t>
      </w:r>
    </w:p>
    <w:p w:rsidR="008F6E93" w:rsidRDefault="00B96316" w:rsidP="008F6E93">
      <w:pPr>
        <w:rPr>
          <w:rFonts w:ascii="Arial" w:hAnsi="Arial" w:cs="Arial"/>
          <w:sz w:val="16"/>
          <w:szCs w:val="16"/>
        </w:rPr>
      </w:pPr>
      <w:r>
        <w:rPr>
          <w:rFonts w:ascii="Arial" w:hAnsi="Arial" w:cs="Arial"/>
          <w:sz w:val="16"/>
          <w:szCs w:val="16"/>
        </w:rPr>
        <w:t xml:space="preserve">Совет-4, Администрация БГП </w:t>
      </w:r>
      <w:r w:rsidR="008F6E93">
        <w:rPr>
          <w:rFonts w:ascii="Arial" w:hAnsi="Arial" w:cs="Arial"/>
          <w:sz w:val="16"/>
          <w:szCs w:val="16"/>
        </w:rPr>
        <w:t>-1, прокур.</w:t>
      </w:r>
      <w:r>
        <w:rPr>
          <w:rFonts w:ascii="Arial" w:hAnsi="Arial" w:cs="Arial"/>
          <w:sz w:val="16"/>
          <w:szCs w:val="16"/>
        </w:rPr>
        <w:t>-1,УФ-1,бухгалтерия-1, Адм. ТО-1</w:t>
      </w:r>
    </w:p>
    <w:p w:rsidR="008F6E93" w:rsidRDefault="008F6E93" w:rsidP="008F6E93">
      <w:pPr>
        <w:autoSpaceDE w:val="0"/>
        <w:jc w:val="right"/>
      </w:pPr>
      <w:r>
        <w:t xml:space="preserve">    </w:t>
      </w:r>
      <w:r>
        <w:tab/>
      </w:r>
      <w:r>
        <w:tab/>
      </w:r>
      <w:r>
        <w:tab/>
      </w:r>
      <w:r>
        <w:tab/>
      </w:r>
      <w:r>
        <w:tab/>
      </w:r>
      <w:r>
        <w:tab/>
      </w:r>
      <w:r>
        <w:tab/>
      </w:r>
      <w:r>
        <w:tab/>
      </w:r>
    </w:p>
    <w:p w:rsidR="008F6E93" w:rsidRDefault="008F6E93" w:rsidP="008F6E93">
      <w:pPr>
        <w:autoSpaceDE w:val="0"/>
        <w:jc w:val="right"/>
      </w:pPr>
    </w:p>
    <w:p w:rsidR="008F6E93" w:rsidRDefault="008F6E93" w:rsidP="008F6E93">
      <w:pPr>
        <w:autoSpaceDE w:val="0"/>
        <w:jc w:val="right"/>
      </w:pPr>
    </w:p>
    <w:p w:rsidR="008F6E93" w:rsidRDefault="008F6E93" w:rsidP="008F6E93">
      <w:pPr>
        <w:autoSpaceDE w:val="0"/>
        <w:jc w:val="right"/>
      </w:pPr>
    </w:p>
    <w:p w:rsidR="008F6E93" w:rsidRDefault="008F6E93" w:rsidP="008F6E93">
      <w:pPr>
        <w:autoSpaceDE w:val="0"/>
        <w:jc w:val="right"/>
        <w:rPr>
          <w:rFonts w:ascii="Arial" w:hAnsi="Arial" w:cs="Arial"/>
          <w:sz w:val="22"/>
          <w:szCs w:val="22"/>
        </w:rPr>
      </w:pPr>
      <w:r>
        <w:tab/>
      </w:r>
      <w:r>
        <w:tab/>
      </w:r>
      <w:r>
        <w:rPr>
          <w:rFonts w:ascii="Arial" w:hAnsi="Arial" w:cs="Arial"/>
          <w:sz w:val="22"/>
          <w:szCs w:val="22"/>
        </w:rPr>
        <w:t xml:space="preserve">              </w:t>
      </w:r>
    </w:p>
    <w:p w:rsidR="008F6E93" w:rsidRDefault="008F6E93" w:rsidP="008F6E93">
      <w:pPr>
        <w:autoSpaceDE w:val="0"/>
        <w:jc w:val="right"/>
        <w:rPr>
          <w:rFonts w:ascii="Arial" w:hAnsi="Arial" w:cs="Arial"/>
          <w:sz w:val="22"/>
          <w:szCs w:val="22"/>
        </w:rPr>
      </w:pPr>
      <w:r>
        <w:rPr>
          <w:rFonts w:ascii="Arial" w:hAnsi="Arial" w:cs="Arial"/>
          <w:sz w:val="22"/>
          <w:szCs w:val="22"/>
        </w:rPr>
        <w:t xml:space="preserve">  Приложение</w:t>
      </w:r>
    </w:p>
    <w:p w:rsidR="008F6E93" w:rsidRDefault="008F6E93" w:rsidP="008F6E93">
      <w:pPr>
        <w:autoSpaceDE w:val="0"/>
        <w:ind w:left="6372"/>
        <w:jc w:val="right"/>
        <w:rPr>
          <w:rFonts w:ascii="Arial" w:hAnsi="Arial" w:cs="Arial"/>
          <w:sz w:val="22"/>
          <w:szCs w:val="22"/>
        </w:rPr>
      </w:pPr>
      <w:r>
        <w:rPr>
          <w:rFonts w:ascii="Arial" w:hAnsi="Arial" w:cs="Arial"/>
          <w:sz w:val="22"/>
          <w:szCs w:val="22"/>
        </w:rPr>
        <w:t xml:space="preserve">                                                                                                                     к решению Совета</w:t>
      </w:r>
    </w:p>
    <w:p w:rsidR="008F6E93" w:rsidRDefault="008F6E93" w:rsidP="008F6E93">
      <w:pPr>
        <w:autoSpaceDE w:val="0"/>
        <w:ind w:left="6372"/>
        <w:jc w:val="right"/>
        <w:rPr>
          <w:rFonts w:ascii="Arial" w:hAnsi="Arial" w:cs="Arial"/>
          <w:sz w:val="22"/>
          <w:szCs w:val="22"/>
        </w:rPr>
      </w:pPr>
      <w:r>
        <w:rPr>
          <w:rFonts w:ascii="Arial" w:hAnsi="Arial" w:cs="Arial"/>
          <w:sz w:val="22"/>
          <w:szCs w:val="22"/>
        </w:rPr>
        <w:t>Белоярского городского поселения</w:t>
      </w:r>
    </w:p>
    <w:p w:rsidR="008F6E93" w:rsidRDefault="008F6E93" w:rsidP="008F6E93">
      <w:pPr>
        <w:autoSpaceDE w:val="0"/>
        <w:ind w:left="5664"/>
        <w:jc w:val="right"/>
        <w:rPr>
          <w:rFonts w:ascii="Arial" w:hAnsi="Arial" w:cs="Arial"/>
          <w:sz w:val="22"/>
          <w:szCs w:val="22"/>
        </w:rPr>
      </w:pPr>
      <w:r>
        <w:rPr>
          <w:rFonts w:ascii="Arial" w:hAnsi="Arial" w:cs="Arial"/>
          <w:sz w:val="22"/>
          <w:szCs w:val="22"/>
        </w:rPr>
        <w:t xml:space="preserve">            от 14 мая 2014 № 17</w:t>
      </w: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autoSpaceDE w:val="0"/>
      </w:pPr>
    </w:p>
    <w:p w:rsidR="008F6E93" w:rsidRDefault="008F6E93" w:rsidP="008F6E93">
      <w:pPr>
        <w:pStyle w:val="ConsPlusNormal"/>
        <w:widowControl/>
        <w:ind w:firstLine="0"/>
        <w:jc w:val="center"/>
        <w:rPr>
          <w:sz w:val="28"/>
          <w:szCs w:val="28"/>
        </w:rPr>
      </w:pPr>
    </w:p>
    <w:p w:rsidR="008F6E93" w:rsidRDefault="008F6E93" w:rsidP="008F6E93">
      <w:pPr>
        <w:pStyle w:val="ConsPlusTitle"/>
        <w:widowControl/>
        <w:jc w:val="center"/>
        <w:rPr>
          <w:rFonts w:ascii="Arial" w:hAnsi="Arial" w:cs="Arial"/>
          <w:sz w:val="28"/>
          <w:szCs w:val="28"/>
        </w:rPr>
      </w:pPr>
      <w:r>
        <w:rPr>
          <w:rFonts w:ascii="Arial" w:hAnsi="Arial" w:cs="Arial"/>
          <w:sz w:val="28"/>
          <w:szCs w:val="28"/>
        </w:rPr>
        <w:t xml:space="preserve">Положение </w:t>
      </w:r>
    </w:p>
    <w:p w:rsidR="008F6E93" w:rsidRDefault="008F6E93" w:rsidP="008F6E93">
      <w:pPr>
        <w:pStyle w:val="ConsPlusTitle"/>
        <w:widowControl/>
        <w:jc w:val="center"/>
        <w:rPr>
          <w:rFonts w:ascii="Arial" w:hAnsi="Arial" w:cs="Arial"/>
          <w:sz w:val="28"/>
          <w:szCs w:val="28"/>
        </w:rPr>
      </w:pPr>
      <w:r>
        <w:rPr>
          <w:rFonts w:ascii="Arial" w:hAnsi="Arial" w:cs="Arial"/>
          <w:sz w:val="28"/>
          <w:szCs w:val="28"/>
        </w:rPr>
        <w:t xml:space="preserve">о бюджетном </w:t>
      </w:r>
      <w:proofErr w:type="gramStart"/>
      <w:r>
        <w:rPr>
          <w:rFonts w:ascii="Arial" w:hAnsi="Arial" w:cs="Arial"/>
          <w:sz w:val="28"/>
          <w:szCs w:val="28"/>
        </w:rPr>
        <w:t>процессе  в</w:t>
      </w:r>
      <w:proofErr w:type="gramEnd"/>
      <w:r>
        <w:rPr>
          <w:rFonts w:ascii="Arial" w:hAnsi="Arial" w:cs="Arial"/>
          <w:sz w:val="28"/>
          <w:szCs w:val="28"/>
        </w:rPr>
        <w:t xml:space="preserve"> </w:t>
      </w:r>
    </w:p>
    <w:p w:rsidR="008F6E93" w:rsidRDefault="008F6E93" w:rsidP="008F6E93">
      <w:pPr>
        <w:pStyle w:val="ConsPlusTitle"/>
        <w:widowControl/>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муниципальном  образовании</w:t>
      </w:r>
      <w:proofErr w:type="gramEnd"/>
      <w:r>
        <w:rPr>
          <w:rFonts w:ascii="Arial" w:hAnsi="Arial" w:cs="Arial"/>
          <w:sz w:val="28"/>
          <w:szCs w:val="28"/>
        </w:rPr>
        <w:t xml:space="preserve">  «Белоярское городское поселение»</w:t>
      </w:r>
    </w:p>
    <w:p w:rsidR="008F6E93" w:rsidRDefault="008F6E93" w:rsidP="008F6E93">
      <w:pPr>
        <w:pStyle w:val="ConsPlusNormal"/>
        <w:widowControl/>
        <w:ind w:firstLine="0"/>
        <w:jc w:val="both"/>
        <w:rPr>
          <w:sz w:val="28"/>
          <w:szCs w:val="28"/>
        </w:rPr>
      </w:pPr>
    </w:p>
    <w:p w:rsidR="008F6E93" w:rsidRDefault="008F6E93" w:rsidP="008F6E93">
      <w:pPr>
        <w:pStyle w:val="ConsPlusNormal"/>
        <w:widowControl/>
        <w:ind w:firstLine="0"/>
        <w:jc w:val="both"/>
        <w:rPr>
          <w:sz w:val="28"/>
          <w:szCs w:val="28"/>
        </w:rPr>
      </w:pPr>
    </w:p>
    <w:p w:rsidR="008F6E93" w:rsidRDefault="008F6E93" w:rsidP="008F6E93">
      <w:pPr>
        <w:pStyle w:val="ConsPlusNormal"/>
        <w:widowControl/>
        <w:ind w:firstLine="0"/>
        <w:jc w:val="both"/>
        <w:rPr>
          <w:sz w:val="28"/>
          <w:szCs w:val="28"/>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rPr>
          <w:sz w:val="22"/>
          <w:szCs w:val="22"/>
        </w:rPr>
      </w:pPr>
    </w:p>
    <w:p w:rsidR="008F6E93" w:rsidRDefault="008F6E93" w:rsidP="008F6E93">
      <w:pPr>
        <w:pStyle w:val="ConsPlusNormal"/>
        <w:widowControl/>
        <w:ind w:firstLine="0"/>
        <w:jc w:val="both"/>
      </w:pPr>
    </w:p>
    <w:p w:rsidR="008F6E93" w:rsidRDefault="008F6E93" w:rsidP="008F6E93">
      <w:pPr>
        <w:pStyle w:val="ConsPlusNormal"/>
        <w:widowControl/>
        <w:ind w:firstLine="0"/>
        <w:jc w:val="center"/>
        <w:rPr>
          <w:b/>
          <w:bCs/>
        </w:rPr>
      </w:pPr>
    </w:p>
    <w:p w:rsidR="008F6E93" w:rsidRDefault="008F6E93" w:rsidP="008F6E93">
      <w:pPr>
        <w:pStyle w:val="ConsPlusNormal"/>
        <w:widowControl/>
        <w:ind w:firstLine="0"/>
        <w:jc w:val="center"/>
        <w:rPr>
          <w:b/>
          <w:bCs/>
        </w:rPr>
      </w:pPr>
    </w:p>
    <w:p w:rsidR="008F6E93" w:rsidRDefault="008F6E93" w:rsidP="008F6E93">
      <w:pPr>
        <w:pStyle w:val="ConsPlusNormal"/>
        <w:widowControl/>
        <w:ind w:firstLine="0"/>
        <w:jc w:val="center"/>
        <w:rPr>
          <w:b/>
          <w:bCs/>
        </w:rPr>
      </w:pPr>
    </w:p>
    <w:p w:rsidR="008F6E93" w:rsidRDefault="008F6E93" w:rsidP="008F6E93">
      <w:pPr>
        <w:pStyle w:val="ConsPlusNormal"/>
        <w:widowControl/>
        <w:ind w:firstLine="0"/>
        <w:jc w:val="center"/>
        <w:rPr>
          <w:b/>
          <w:bCs/>
          <w:sz w:val="24"/>
          <w:szCs w:val="24"/>
        </w:rPr>
      </w:pPr>
      <w:r>
        <w:rPr>
          <w:b/>
          <w:bCs/>
          <w:sz w:val="24"/>
          <w:szCs w:val="24"/>
        </w:rPr>
        <w:t>Содержание</w:t>
      </w:r>
    </w:p>
    <w:p w:rsidR="008F6E93" w:rsidRDefault="008F6E93" w:rsidP="008F6E93">
      <w:pPr>
        <w:pStyle w:val="ConsPlusNormal"/>
        <w:widowControl/>
        <w:ind w:firstLine="0"/>
        <w:jc w:val="center"/>
        <w:rPr>
          <w:b/>
          <w:bCs/>
          <w:sz w:val="24"/>
          <w:szCs w:val="24"/>
        </w:rPr>
      </w:pPr>
    </w:p>
    <w:p w:rsidR="008F6E93" w:rsidRDefault="008F6E93" w:rsidP="008F6E93">
      <w:pPr>
        <w:pStyle w:val="ConsPlusNormal"/>
        <w:widowControl/>
        <w:ind w:firstLine="0"/>
        <w:jc w:val="center"/>
        <w:rPr>
          <w:b/>
          <w:bCs/>
        </w:rPr>
      </w:pPr>
    </w:p>
    <w:p w:rsidR="008F6E93" w:rsidRDefault="008F6E93" w:rsidP="008F6E93">
      <w:pPr>
        <w:autoSpaceDE w:val="0"/>
        <w:rPr>
          <w:rFonts w:ascii="Arial" w:hAnsi="Arial" w:cs="Arial"/>
          <w:sz w:val="20"/>
          <w:szCs w:val="20"/>
        </w:rPr>
      </w:pPr>
      <w:r>
        <w:rPr>
          <w:rFonts w:ascii="Arial" w:hAnsi="Arial" w:cs="Arial"/>
          <w:sz w:val="20"/>
          <w:szCs w:val="20"/>
        </w:rPr>
        <w:t>Глава 1. ОБЩИЕ ПОЛОЖЕНИЯ</w:t>
      </w:r>
    </w:p>
    <w:p w:rsidR="008F6E93" w:rsidRDefault="008F6E93" w:rsidP="008F6E93">
      <w:pPr>
        <w:autoSpaceDE w:val="0"/>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 Понятия и термины, применяемые в настоящем Положении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 Участники бюджетного процесса в муниципальном образовании «Белоярское городское поселение»</w:t>
      </w:r>
    </w:p>
    <w:p w:rsidR="008F6E93" w:rsidRDefault="008F6E93" w:rsidP="008F6E93">
      <w:pPr>
        <w:autoSpaceDE w:val="0"/>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 xml:space="preserve">Глава 2. БЮДЖЕТНЫЕ ПОЛНОМОЧИЯ УЧАСТНИКОВ БЮДЖЕТНОГО  ПРОЦЕССА </w:t>
      </w:r>
    </w:p>
    <w:p w:rsidR="008F6E93" w:rsidRDefault="008F6E93" w:rsidP="008F6E93">
      <w:pPr>
        <w:autoSpaceDE w:val="0"/>
        <w:rPr>
          <w:rFonts w:ascii="Arial" w:hAnsi="Arial" w:cs="Arial"/>
          <w:sz w:val="20"/>
          <w:szCs w:val="20"/>
        </w:rPr>
      </w:pPr>
    </w:p>
    <w:p w:rsidR="008F6E93" w:rsidRDefault="008F6E93" w:rsidP="008F6E93">
      <w:pPr>
        <w:pStyle w:val="ConsPlusNormal"/>
        <w:widowControl/>
        <w:ind w:firstLine="540"/>
      </w:pPr>
      <w:r>
        <w:t>Статья  3. Бюджетные полномочия Совета Белоярского городского поселения</w:t>
      </w:r>
    </w:p>
    <w:p w:rsidR="008F6E93" w:rsidRDefault="008F6E93" w:rsidP="008F6E93">
      <w:pPr>
        <w:pStyle w:val="ConsPlusNormal"/>
        <w:widowControl/>
        <w:ind w:firstLine="540"/>
        <w:jc w:val="both"/>
      </w:pPr>
      <w:r>
        <w:t>Статья</w:t>
      </w:r>
      <w:r>
        <w:rPr>
          <w:b/>
          <w:bCs/>
        </w:rPr>
        <w:t xml:space="preserve">  </w:t>
      </w:r>
      <w:r>
        <w:t xml:space="preserve">4. Бюджетные полномочия Главы Белоярского городского поселения </w:t>
      </w:r>
    </w:p>
    <w:p w:rsidR="008F6E93" w:rsidRDefault="008F6E93" w:rsidP="008F6E93">
      <w:pPr>
        <w:pStyle w:val="ConsPlusNormal"/>
        <w:widowControl/>
        <w:ind w:firstLine="540"/>
        <w:jc w:val="both"/>
      </w:pPr>
      <w:r>
        <w:t xml:space="preserve">Статья  5. Бюджетные полномочия Администрации Белоярского городского поселения </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6.Бюджетные полномочия главного распорядителя (распорядителя)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7.Бюджетные полномочия главного администратора (администратора) доходов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8. Бюджетные полномочия главного администратора (администратора)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9. Бюджетные полномочия получателя бюджетных средств Белоярского городского поселения</w:t>
      </w:r>
    </w:p>
    <w:p w:rsidR="008F6E93" w:rsidRDefault="008F6E93" w:rsidP="008F6E93">
      <w:pPr>
        <w:autoSpaceDE w:val="0"/>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Глава 3. СОСТАВЛЕНИЕ ПРОЕКТА  БЮДЖЕТА</w:t>
      </w:r>
    </w:p>
    <w:p w:rsidR="008F6E93" w:rsidRDefault="008F6E93" w:rsidP="008F6E93">
      <w:pPr>
        <w:autoSpaceDE w:val="0"/>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10. Основы составления проекта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11. Организация работы по составлению проекта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12. Состав представляемого для рассмотрения и утверждения проекта решения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13. Документы и материалы, представляемые одновременно с проектом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Глава 4. РАССМОТРЕНИЕ И УТВЕРЖДЕНИЕ БЮДЖЕТА</w:t>
      </w:r>
    </w:p>
    <w:p w:rsidR="008F6E93" w:rsidRDefault="008F6E93" w:rsidP="008F6E93">
      <w:pPr>
        <w:autoSpaceDE w:val="0"/>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14. Внесение проекта решения о бюджете на очередной финансовый год и плановый период на рассмотрение в Совет Белоярского городского поселения</w:t>
      </w:r>
    </w:p>
    <w:p w:rsidR="008F6E93" w:rsidRDefault="008F6E93" w:rsidP="008F6E93">
      <w:pPr>
        <w:pStyle w:val="ConsPlusNormal"/>
        <w:widowControl/>
        <w:ind w:firstLine="540"/>
      </w:pPr>
      <w:r>
        <w:t>Статья 15. Рассмотрение проекта решения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16. Временное управление бюджетом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17. Внесение изменений в бюджет поселения по окончании периода временного управления бюджетом Белоярского городского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18. Внесение изменений в решение о бюджете поселения</w:t>
      </w:r>
    </w:p>
    <w:p w:rsidR="008F6E93" w:rsidRDefault="008F6E93" w:rsidP="008F6E93">
      <w:pPr>
        <w:autoSpaceDE w:val="0"/>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Глава 5. ИСПОЛНЕНИЕ БЮДЖЕТА</w:t>
      </w:r>
    </w:p>
    <w:p w:rsidR="008F6E93" w:rsidRDefault="008F6E93" w:rsidP="008F6E93">
      <w:pPr>
        <w:autoSpaceDE w:val="0"/>
        <w:rPr>
          <w:rFonts w:ascii="Arial" w:hAnsi="Arial" w:cs="Arial"/>
          <w:sz w:val="20"/>
          <w:szCs w:val="20"/>
        </w:rPr>
      </w:pPr>
    </w:p>
    <w:p w:rsidR="008F6E93" w:rsidRDefault="008F6E93" w:rsidP="008F6E93">
      <w:pPr>
        <w:pStyle w:val="ConsPlusNormal"/>
        <w:widowControl/>
        <w:ind w:firstLine="540"/>
      </w:pPr>
      <w:r>
        <w:t>Статья 19. Основы  исполнения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20. Исполнение бюджета по доходам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21. Исполнение  бюджета по расходам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22. Исполнение бюджета поселения по источникам финансирования дефицита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23.Использование доходов, фактически полученных при исполнении бюджета сверх утвержденных решением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24. Сводная бюджетная роспись</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25. Кассовый план</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26. Бюджетная роспись</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27 Бюджетная смета</w:t>
      </w:r>
    </w:p>
    <w:p w:rsidR="008F6E93" w:rsidRDefault="008F6E93" w:rsidP="008F6E93">
      <w:pPr>
        <w:pStyle w:val="ConsPlusNormal"/>
        <w:widowControl/>
        <w:ind w:firstLine="540"/>
      </w:pPr>
      <w:r>
        <w:lastRenderedPageBreak/>
        <w:t>Статья 28. Завершение текущего финансового года</w:t>
      </w:r>
    </w:p>
    <w:p w:rsidR="008F6E93" w:rsidRDefault="008F6E93" w:rsidP="008F6E93">
      <w:pPr>
        <w:pStyle w:val="ConsPlusNormal"/>
        <w:widowControl/>
        <w:ind w:firstLine="540"/>
      </w:pPr>
    </w:p>
    <w:p w:rsidR="008F6E93" w:rsidRDefault="008F6E93" w:rsidP="008F6E93">
      <w:pPr>
        <w:pStyle w:val="ConsPlusNormal"/>
        <w:widowControl/>
        <w:ind w:firstLine="540"/>
      </w:pPr>
    </w:p>
    <w:p w:rsidR="008F6E93" w:rsidRDefault="008F6E93" w:rsidP="008F6E93">
      <w:pPr>
        <w:autoSpaceDE w:val="0"/>
        <w:jc w:val="both"/>
        <w:rPr>
          <w:rFonts w:ascii="Arial" w:hAnsi="Arial" w:cs="Arial"/>
          <w:sz w:val="20"/>
          <w:szCs w:val="20"/>
        </w:rPr>
      </w:pPr>
      <w:r>
        <w:rPr>
          <w:rFonts w:ascii="Arial" w:hAnsi="Arial" w:cs="Arial"/>
          <w:sz w:val="20"/>
          <w:szCs w:val="20"/>
        </w:rPr>
        <w:t>Глава 6. СОСТАВЛЕНИЕ, ВНЕШНЯЯ ПРОВЕРКА, РАССМОТРЕНИЕ И УТВЕРЖДЕНИЕ   БЮДЖЕТНОЙ ОТЧЕТНОСТИ</w:t>
      </w:r>
    </w:p>
    <w:p w:rsidR="008F6E93" w:rsidRDefault="008F6E93" w:rsidP="008F6E93">
      <w:pPr>
        <w:autoSpaceDE w:val="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29. Составление и предоставление бюджетной отчетности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30. Внешняя проверка годового отчета об исполнении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31. Рассмотрение и утверждение годового отчета об исполнении бюджета Советом Белоярского городского поселения</w:t>
      </w:r>
    </w:p>
    <w:p w:rsidR="008F6E93" w:rsidRDefault="008F6E93" w:rsidP="008F6E93">
      <w:pPr>
        <w:pStyle w:val="ConsPlusNormal"/>
        <w:widowControl/>
        <w:ind w:firstLine="540"/>
      </w:pPr>
    </w:p>
    <w:p w:rsidR="008F6E93" w:rsidRDefault="008F6E93" w:rsidP="008F6E93">
      <w:pPr>
        <w:autoSpaceDE w:val="0"/>
        <w:rPr>
          <w:rFonts w:ascii="Arial" w:hAnsi="Arial" w:cs="Arial"/>
          <w:sz w:val="20"/>
          <w:szCs w:val="20"/>
        </w:rPr>
      </w:pPr>
    </w:p>
    <w:p w:rsidR="008F6E93" w:rsidRDefault="008F6E93" w:rsidP="008F6E93">
      <w:pPr>
        <w:autoSpaceDE w:val="0"/>
        <w:jc w:val="both"/>
        <w:rPr>
          <w:rFonts w:ascii="Arial" w:hAnsi="Arial" w:cs="Arial"/>
          <w:sz w:val="20"/>
          <w:szCs w:val="20"/>
        </w:rPr>
      </w:pPr>
      <w:r>
        <w:rPr>
          <w:rFonts w:ascii="Arial" w:hAnsi="Arial" w:cs="Arial"/>
          <w:sz w:val="20"/>
          <w:szCs w:val="20"/>
        </w:rPr>
        <w:t xml:space="preserve">Глава 7. </w:t>
      </w:r>
      <w:r>
        <w:rPr>
          <w:rFonts w:ascii="Arial" w:hAnsi="Arial" w:cs="Arial"/>
          <w:caps/>
          <w:sz w:val="20"/>
          <w:szCs w:val="20"/>
        </w:rPr>
        <w:t>муниципальный финансовый контроль</w:t>
      </w:r>
    </w:p>
    <w:p w:rsidR="008F6E93" w:rsidRDefault="008F6E93" w:rsidP="008F6E93">
      <w:pPr>
        <w:autoSpaceDE w:val="0"/>
        <w:jc w:val="both"/>
        <w:rPr>
          <w:rFonts w:ascii="Arial" w:hAnsi="Arial" w:cs="Arial"/>
          <w:sz w:val="20"/>
          <w:szCs w:val="20"/>
        </w:rPr>
      </w:pPr>
      <w:r>
        <w:rPr>
          <w:rFonts w:ascii="Arial" w:hAnsi="Arial" w:cs="Arial"/>
          <w:sz w:val="20"/>
          <w:szCs w:val="20"/>
        </w:rPr>
        <w:t xml:space="preserve">         </w:t>
      </w:r>
    </w:p>
    <w:p w:rsidR="008F6E93" w:rsidRDefault="008F6E93" w:rsidP="008F6E93">
      <w:pPr>
        <w:pStyle w:val="ConsPlusNormal"/>
        <w:ind w:firstLine="540"/>
        <w:jc w:val="both"/>
        <w:outlineLvl w:val="2"/>
      </w:pPr>
      <w:r>
        <w:t>Статья  32.  Органы, осуществляющие муниципальный финансовый контроль</w:t>
      </w:r>
    </w:p>
    <w:p w:rsidR="008F6E93" w:rsidRDefault="008F6E93" w:rsidP="008F6E93">
      <w:pPr>
        <w:autoSpaceDE w:val="0"/>
        <w:autoSpaceDN w:val="0"/>
        <w:adjustRightInd w:val="0"/>
        <w:ind w:firstLine="540"/>
        <w:jc w:val="both"/>
        <w:outlineLvl w:val="2"/>
        <w:rPr>
          <w:rFonts w:ascii="Arial" w:hAnsi="Arial" w:cs="Arial"/>
          <w:sz w:val="20"/>
          <w:szCs w:val="20"/>
        </w:rPr>
      </w:pPr>
      <w:r>
        <w:rPr>
          <w:rFonts w:ascii="Arial" w:hAnsi="Arial" w:cs="Arial"/>
          <w:sz w:val="20"/>
          <w:szCs w:val="20"/>
        </w:rPr>
        <w:t>Статья 33. Полномочия Ведущего специалиста по финансам по осуществлению внутреннего финансового контроля</w:t>
      </w:r>
    </w:p>
    <w:p w:rsidR="008F6E93" w:rsidRDefault="008F6E93" w:rsidP="008F6E93">
      <w:pPr>
        <w:autoSpaceDE w:val="0"/>
        <w:autoSpaceDN w:val="0"/>
        <w:adjustRightInd w:val="0"/>
        <w:ind w:firstLine="540"/>
        <w:jc w:val="both"/>
        <w:outlineLvl w:val="2"/>
        <w:rPr>
          <w:rFonts w:ascii="Arial" w:hAnsi="Arial" w:cs="Arial"/>
          <w:sz w:val="20"/>
          <w:szCs w:val="20"/>
        </w:rPr>
      </w:pPr>
      <w:r>
        <w:rPr>
          <w:rFonts w:ascii="Arial" w:hAnsi="Arial" w:cs="Arial"/>
          <w:sz w:val="20"/>
          <w:szCs w:val="20"/>
        </w:rPr>
        <w:t>Статья 34. Полномочия органов внутреннего муниципального финансового контроля по осуществлению внутреннего муниципального финансового контроля</w:t>
      </w:r>
    </w:p>
    <w:p w:rsidR="008F6E93" w:rsidRDefault="008F6E93" w:rsidP="008F6E93">
      <w:pPr>
        <w:autoSpaceDE w:val="0"/>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Глава 8. ЗАКЛЮЧИТЕЛЬНЫЕ ПОЛОЖЕНИЯ</w:t>
      </w:r>
    </w:p>
    <w:p w:rsidR="008F6E93" w:rsidRDefault="008F6E93" w:rsidP="008F6E93">
      <w:pPr>
        <w:autoSpaceDE w:val="0"/>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35. Ответственность за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pStyle w:val="ConsPlusNormal"/>
        <w:widowControl/>
        <w:ind w:firstLine="0"/>
        <w:jc w:val="both"/>
      </w:pPr>
    </w:p>
    <w:p w:rsidR="008F6E93" w:rsidRDefault="008F6E93" w:rsidP="008F6E93">
      <w:pPr>
        <w:autoSpaceDE w:val="0"/>
        <w:ind w:firstLine="540"/>
        <w:jc w:val="both"/>
        <w:rPr>
          <w:rFonts w:ascii="Arial" w:hAnsi="Arial" w:cs="Arial"/>
          <w:sz w:val="20"/>
          <w:szCs w:val="20"/>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jc w:val="both"/>
        <w:rPr>
          <w:b/>
          <w:bCs/>
        </w:rPr>
      </w:pPr>
    </w:p>
    <w:p w:rsidR="008F6E93" w:rsidRDefault="008F6E93" w:rsidP="008F6E93">
      <w:pPr>
        <w:pStyle w:val="ConsPlusNormal"/>
        <w:widowControl/>
        <w:ind w:firstLine="0"/>
        <w:rPr>
          <w:b/>
          <w:bCs/>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Настоящее Положение разработано в соответствии с </w:t>
      </w:r>
      <w:hyperlink r:id="rId4" w:history="1">
        <w:r>
          <w:rPr>
            <w:rStyle w:val="a3"/>
            <w:rFonts w:ascii="Arial" w:hAnsi="Arial" w:cs="Arial"/>
          </w:rPr>
          <w:t>Конституцией</w:t>
        </w:r>
      </w:hyperlink>
      <w:r>
        <w:rPr>
          <w:rFonts w:ascii="Arial" w:hAnsi="Arial" w:cs="Arial"/>
          <w:sz w:val="20"/>
          <w:szCs w:val="20"/>
        </w:rPr>
        <w:t xml:space="preserve"> Российской Федерации, Бюджетным </w:t>
      </w:r>
      <w:hyperlink r:id="rId5" w:history="1">
        <w:r>
          <w:rPr>
            <w:rStyle w:val="a3"/>
            <w:rFonts w:ascii="Arial" w:hAnsi="Arial" w:cs="Arial"/>
          </w:rPr>
          <w:t>кодексом</w:t>
        </w:r>
      </w:hyperlink>
      <w:r>
        <w:rPr>
          <w:rFonts w:ascii="Arial" w:hAnsi="Arial" w:cs="Arial"/>
          <w:sz w:val="20"/>
          <w:szCs w:val="20"/>
        </w:rPr>
        <w:t xml:space="preserve"> Российской Федерации, Федеральным </w:t>
      </w:r>
      <w:hyperlink r:id="rId6" w:history="1">
        <w:r>
          <w:rPr>
            <w:rStyle w:val="a3"/>
            <w:rFonts w:ascii="Arial" w:hAnsi="Arial" w:cs="Arial"/>
          </w:rPr>
          <w:t>законом</w:t>
        </w:r>
      </w:hyperlink>
      <w:r>
        <w:rPr>
          <w:rFonts w:ascii="Arial" w:hAnsi="Arial" w:cs="Arial"/>
          <w:sz w:val="20"/>
          <w:szCs w:val="20"/>
        </w:rPr>
        <w:t xml:space="preserve"> от 06.10.2003 № 131-ФЗ"Об общих принципах организации местного самоуправления в Российской Федерации", </w:t>
      </w:r>
      <w:hyperlink r:id="rId7" w:history="1">
        <w:r>
          <w:rPr>
            <w:rStyle w:val="a3"/>
            <w:rFonts w:ascii="Arial" w:hAnsi="Arial" w:cs="Arial"/>
          </w:rPr>
          <w:t>Уставом</w:t>
        </w:r>
      </w:hyperlink>
      <w:r>
        <w:rPr>
          <w:rFonts w:ascii="Arial" w:hAnsi="Arial" w:cs="Arial"/>
          <w:sz w:val="20"/>
          <w:szCs w:val="20"/>
        </w:rPr>
        <w:t xml:space="preserve"> муниципального образования «Белоярское городское поселение» и определяет основы бюджетного процесса в муниципальном образовании «Белоярское городское поселение».</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Глава 1. ОБЩИЕ ПОЛОЖЕНИЯ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 Понятия и термины, применяемые в настоящем Положении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Понятия и термины, используемые в настоящем Положении, применяются в значениях, определенных Бюджетным </w:t>
      </w:r>
      <w:hyperlink r:id="rId8" w:history="1">
        <w:r>
          <w:rPr>
            <w:rStyle w:val="a3"/>
            <w:rFonts w:ascii="Arial" w:hAnsi="Arial" w:cs="Arial"/>
            <w:sz w:val="20"/>
            <w:szCs w:val="20"/>
          </w:rPr>
          <w:t>кодексом</w:t>
        </w:r>
      </w:hyperlink>
      <w:r>
        <w:rPr>
          <w:rFonts w:ascii="Arial" w:hAnsi="Arial" w:cs="Arial"/>
          <w:sz w:val="20"/>
          <w:szCs w:val="20"/>
        </w:rPr>
        <w:t xml:space="preserve"> Российской Федерации.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Статья 2. Участники бюджетного процесса в муниципальном образовании «Белоярское городское поселение» </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Участниками бюджетного процесса в муниципальном образовании «Белоярское городское поселение» (далее – поселение)  являются: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Совет Белоярского городского поселения (далее – Совет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Глава  Белоярского городского поселения (далее – Глава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Администрация Белоярского городского поселения (далее – Администрация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ведущий специалист по финансам;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главные распорядители (распорядители)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главные администраторы (администраторы) доходов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главные администраторы (администраторы) источников финансирования дефицита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получатели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2. Особенности бюджетных полномочий участников бюджетного процесса, являющихся </w:t>
      </w:r>
      <w:proofErr w:type="gramStart"/>
      <w:r>
        <w:rPr>
          <w:rFonts w:ascii="Arial" w:hAnsi="Arial" w:cs="Arial"/>
          <w:sz w:val="20"/>
          <w:szCs w:val="20"/>
        </w:rPr>
        <w:t>органами местного самоуправления городского поселения</w:t>
      </w:r>
      <w:proofErr w:type="gramEnd"/>
      <w:r>
        <w:rPr>
          <w:rFonts w:ascii="Arial" w:hAnsi="Arial" w:cs="Arial"/>
          <w:sz w:val="20"/>
          <w:szCs w:val="20"/>
        </w:rPr>
        <w:t xml:space="preserve"> устанавливаются Бюджетным </w:t>
      </w:r>
      <w:hyperlink r:id="rId9" w:history="1">
        <w:r>
          <w:rPr>
            <w:rStyle w:val="a3"/>
            <w:rFonts w:ascii="Arial" w:hAnsi="Arial" w:cs="Arial"/>
          </w:rPr>
          <w:t>кодексом</w:t>
        </w:r>
      </w:hyperlink>
      <w:r>
        <w:rPr>
          <w:rFonts w:ascii="Arial" w:hAnsi="Arial" w:cs="Arial"/>
          <w:sz w:val="20"/>
          <w:szCs w:val="20"/>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муниципальными правовыми актами Администрации поселения.</w:t>
      </w:r>
    </w:p>
    <w:p w:rsidR="00801C83" w:rsidRPr="00801C83" w:rsidRDefault="00801C83" w:rsidP="00801C83">
      <w:pPr>
        <w:autoSpaceDE w:val="0"/>
        <w:jc w:val="both"/>
        <w:rPr>
          <w:rFonts w:ascii="Arial" w:hAnsi="Arial" w:cs="Arial"/>
          <w:i/>
          <w:sz w:val="20"/>
          <w:szCs w:val="20"/>
        </w:rPr>
      </w:pPr>
      <w:r>
        <w:rPr>
          <w:rFonts w:ascii="Arial" w:hAnsi="Arial" w:cs="Arial"/>
          <w:i/>
          <w:sz w:val="20"/>
          <w:szCs w:val="20"/>
        </w:rPr>
        <w:t>(пункт 3 вступает в силу с 01 января 2016 года)</w:t>
      </w:r>
    </w:p>
    <w:p w:rsidR="008F6E93" w:rsidRPr="00C8503F" w:rsidRDefault="008F6E93" w:rsidP="008F6E93">
      <w:pPr>
        <w:ind w:firstLine="709"/>
        <w:jc w:val="both"/>
        <w:rPr>
          <w:rFonts w:ascii="Arial" w:hAnsi="Arial" w:cs="Arial"/>
          <w:i/>
          <w:sz w:val="20"/>
          <w:szCs w:val="20"/>
        </w:rPr>
      </w:pPr>
      <w:r w:rsidRPr="005F0730">
        <w:rPr>
          <w:rFonts w:ascii="Arial" w:hAnsi="Arial" w:cs="Arial"/>
          <w:sz w:val="20"/>
          <w:szCs w:val="20"/>
        </w:rPr>
        <w:t xml:space="preserve">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w:t>
      </w:r>
      <w:proofErr w:type="gramStart"/>
      <w:r w:rsidRPr="005F0730">
        <w:rPr>
          <w:rFonts w:ascii="Arial" w:hAnsi="Arial" w:cs="Arial"/>
          <w:sz w:val="20"/>
          <w:szCs w:val="20"/>
        </w:rPr>
        <w:t>Федерации.</w:t>
      </w:r>
      <w:r w:rsidR="00C8503F">
        <w:rPr>
          <w:rFonts w:ascii="Arial" w:hAnsi="Arial" w:cs="Arial"/>
          <w:i/>
          <w:sz w:val="20"/>
          <w:szCs w:val="20"/>
        </w:rPr>
        <w:t>-</w:t>
      </w:r>
      <w:proofErr w:type="gramEnd"/>
      <w:r w:rsidR="00C8503F">
        <w:rPr>
          <w:rFonts w:ascii="Arial" w:hAnsi="Arial" w:cs="Arial"/>
          <w:i/>
          <w:sz w:val="20"/>
          <w:szCs w:val="20"/>
        </w:rPr>
        <w:t xml:space="preserve"> введена решением Совета поселения от 29.04.2015 № 015.</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jc w:val="center"/>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Глава 2. БЮДЖЕТНЫЕ ПОЛНОМОЧИЯ УЧАСТНИКОВ</w:t>
      </w:r>
    </w:p>
    <w:p w:rsidR="008F6E93" w:rsidRDefault="008F6E93" w:rsidP="008F6E93">
      <w:pPr>
        <w:autoSpaceDE w:val="0"/>
        <w:jc w:val="center"/>
        <w:rPr>
          <w:rFonts w:ascii="Arial" w:hAnsi="Arial" w:cs="Arial"/>
          <w:sz w:val="20"/>
          <w:szCs w:val="20"/>
        </w:rPr>
      </w:pPr>
      <w:r>
        <w:rPr>
          <w:rFonts w:ascii="Arial" w:hAnsi="Arial" w:cs="Arial"/>
          <w:sz w:val="20"/>
          <w:szCs w:val="20"/>
        </w:rPr>
        <w:t xml:space="preserve">БЮДЖЕТНОГО ПРОЦЕССА </w:t>
      </w:r>
    </w:p>
    <w:p w:rsidR="008F6E93" w:rsidRDefault="008F6E93" w:rsidP="008F6E93">
      <w:pPr>
        <w:autoSpaceDE w:val="0"/>
        <w:jc w:val="center"/>
        <w:rPr>
          <w:rFonts w:ascii="Arial" w:hAnsi="Arial" w:cs="Arial"/>
          <w:sz w:val="20"/>
          <w:szCs w:val="20"/>
        </w:rPr>
      </w:pPr>
    </w:p>
    <w:p w:rsidR="008F6E93" w:rsidRDefault="008F6E93" w:rsidP="008F6E93">
      <w:pPr>
        <w:pStyle w:val="ConsPlusNormal"/>
        <w:widowControl/>
        <w:ind w:firstLine="540"/>
      </w:pPr>
      <w:r>
        <w:t>Статья 3. Бюджетные полномочия Совета поселения</w:t>
      </w:r>
    </w:p>
    <w:p w:rsidR="008F6E93" w:rsidRDefault="008F6E93" w:rsidP="008F6E93">
      <w:pPr>
        <w:pStyle w:val="ConsPlusNormal"/>
        <w:widowControl/>
        <w:ind w:firstLine="540"/>
      </w:pPr>
    </w:p>
    <w:p w:rsidR="008F6E93" w:rsidRDefault="008F6E93" w:rsidP="008F6E93">
      <w:pPr>
        <w:pStyle w:val="ConsPlusNormal"/>
        <w:widowControl/>
        <w:ind w:firstLine="540"/>
        <w:jc w:val="both"/>
      </w:pPr>
      <w:r>
        <w:t>Совет поселения:</w:t>
      </w:r>
    </w:p>
    <w:p w:rsidR="008F6E93" w:rsidRDefault="008F6E93" w:rsidP="008F6E93">
      <w:pPr>
        <w:pStyle w:val="ConsPlusNormal"/>
        <w:widowControl/>
        <w:ind w:firstLine="540"/>
        <w:jc w:val="both"/>
      </w:pPr>
      <w:r>
        <w:t>1) представляет интересы муниципального образования при формировании межбюджетных отношений в Верхнекетском районе;</w:t>
      </w:r>
    </w:p>
    <w:p w:rsidR="008F6E93" w:rsidRDefault="008F6E93" w:rsidP="008F6E93">
      <w:pPr>
        <w:pStyle w:val="ConsPlusNormal"/>
        <w:widowControl/>
        <w:ind w:firstLine="540"/>
        <w:jc w:val="both"/>
      </w:pPr>
      <w:r>
        <w:t>2) в соответствии с действующим бюджетным законодательством Российской Федерации определяет основы бюджетного процесса в поселении;</w:t>
      </w:r>
    </w:p>
    <w:p w:rsidR="008F6E93" w:rsidRPr="00CE5F63" w:rsidRDefault="008F6E93" w:rsidP="008F6E93">
      <w:pPr>
        <w:pStyle w:val="ConsPlusNormal"/>
        <w:widowControl/>
        <w:ind w:firstLine="540"/>
        <w:jc w:val="both"/>
        <w:rPr>
          <w:i/>
        </w:rPr>
      </w:pPr>
      <w:r>
        <w:lastRenderedPageBreak/>
        <w:t>3) рассматривает и утверждает бюджет поселения</w:t>
      </w:r>
      <w:r w:rsidR="00CE5F63" w:rsidRPr="00CE5F63">
        <w:t xml:space="preserve">, решения о </w:t>
      </w:r>
      <w:proofErr w:type="gramStart"/>
      <w:r w:rsidR="00CE5F63" w:rsidRPr="00CE5F63">
        <w:t>внесении  изменений</w:t>
      </w:r>
      <w:proofErr w:type="gramEnd"/>
      <w:r w:rsidR="00CE5F63" w:rsidRPr="00CE5F63">
        <w:t xml:space="preserve">  в решение о бюджете городского поселения</w:t>
      </w:r>
      <w:r>
        <w:t xml:space="preserve"> на очередной финансовый год;</w:t>
      </w:r>
      <w:r w:rsidR="00CE5F63">
        <w:t xml:space="preserve"> - </w:t>
      </w:r>
      <w:r w:rsidR="00CE5F63">
        <w:rPr>
          <w:i/>
        </w:rPr>
        <w:t xml:space="preserve">в ред. решения от 27.04.2016 № </w:t>
      </w:r>
      <w:r w:rsidR="00CE5F63" w:rsidRPr="00CE5F63">
        <w:rPr>
          <w:i/>
        </w:rPr>
        <w:t>13</w:t>
      </w:r>
    </w:p>
    <w:p w:rsidR="008F6E93" w:rsidRPr="00CE5F63" w:rsidRDefault="008F6E93" w:rsidP="008F6E93">
      <w:pPr>
        <w:pStyle w:val="ConsPlusNormal"/>
        <w:widowControl/>
        <w:ind w:firstLine="540"/>
        <w:jc w:val="both"/>
        <w:rPr>
          <w:i/>
        </w:rPr>
      </w:pPr>
      <w:r>
        <w:t xml:space="preserve">4) утверждает перечни главных распорядителей средств бюджета, главных администраторов доходов бюджета </w:t>
      </w:r>
      <w:r w:rsidR="00CE5F63" w:rsidRPr="00CE5F63">
        <w:t xml:space="preserve">и закрепляемые за ними виды (подвиды) доходов бюджета </w:t>
      </w:r>
      <w:r>
        <w:t>и главных администраторов источников финансирования дефицита бюджета;</w:t>
      </w:r>
      <w:r w:rsidR="00CE5F63">
        <w:t xml:space="preserve"> - </w:t>
      </w:r>
      <w:r w:rsidR="00CE5F63" w:rsidRPr="00CE5F63">
        <w:rPr>
          <w:i/>
        </w:rPr>
        <w:t>в ред. решения от 27.04.2016 № 013</w:t>
      </w:r>
    </w:p>
    <w:p w:rsidR="008F6E93" w:rsidRDefault="008F6E93" w:rsidP="008F6E93">
      <w:pPr>
        <w:pStyle w:val="ConsPlusNormal"/>
        <w:widowControl/>
        <w:ind w:firstLine="540"/>
        <w:jc w:val="both"/>
      </w:pPr>
      <w:proofErr w:type="gramStart"/>
      <w:r>
        <w:t>5)устанавливает</w:t>
      </w:r>
      <w:proofErr w:type="gramEnd"/>
      <w:r>
        <w:t xml:space="preserve"> верхний предел долга по предоставляемым муниципальным гарантиям;</w:t>
      </w:r>
    </w:p>
    <w:p w:rsidR="008F6E93" w:rsidRDefault="008F6E93" w:rsidP="008F6E93">
      <w:pPr>
        <w:autoSpaceDE w:val="0"/>
        <w:autoSpaceDN w:val="0"/>
        <w:adjustRightInd w:val="0"/>
        <w:ind w:firstLine="540"/>
        <w:jc w:val="both"/>
      </w:pPr>
      <w:r>
        <w:rPr>
          <w:rFonts w:ascii="Arial" w:hAnsi="Arial" w:cs="Arial"/>
          <w:sz w:val="20"/>
          <w:szCs w:val="20"/>
        </w:rPr>
        <w:t>6)</w:t>
      </w:r>
      <w:r>
        <w:t xml:space="preserve"> </w:t>
      </w:r>
      <w:r>
        <w:rPr>
          <w:rFonts w:ascii="Arial" w:hAnsi="Arial" w:cs="Arial"/>
          <w:sz w:val="20"/>
          <w:szCs w:val="20"/>
        </w:rPr>
        <w:t>утверждает</w:t>
      </w:r>
      <w:r>
        <w:t xml:space="preserve"> </w:t>
      </w:r>
      <w:r>
        <w:rPr>
          <w:rFonts w:ascii="Arial" w:hAnsi="Arial" w:cs="Arial"/>
          <w:sz w:val="20"/>
          <w:szCs w:val="2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8F6E93" w:rsidRDefault="008F6E93" w:rsidP="008F6E93">
      <w:pPr>
        <w:pStyle w:val="ConsPlusNormal"/>
        <w:widowControl/>
        <w:ind w:firstLine="540"/>
        <w:jc w:val="both"/>
      </w:pPr>
      <w:r>
        <w:t>7) утверждает годовой отчет об исполнении бюджета;</w:t>
      </w:r>
    </w:p>
    <w:p w:rsidR="008F6E93" w:rsidRDefault="008F6E93" w:rsidP="008F6E93">
      <w:pPr>
        <w:pStyle w:val="ConsPlusNormal"/>
        <w:widowControl/>
        <w:ind w:firstLine="540"/>
        <w:jc w:val="both"/>
      </w:pPr>
      <w:r>
        <w:t xml:space="preserve">8) </w:t>
      </w:r>
      <w:proofErr w:type="gramStart"/>
      <w:r>
        <w:t>осуществляет  контроль</w:t>
      </w:r>
      <w:proofErr w:type="gramEnd"/>
      <w:r>
        <w:t xml:space="preserve"> за исполнением бюджета;</w:t>
      </w:r>
    </w:p>
    <w:p w:rsidR="008F6E93" w:rsidRDefault="008F6E93" w:rsidP="008F6E93">
      <w:pPr>
        <w:pStyle w:val="ConsPlusNormal"/>
        <w:widowControl/>
        <w:ind w:firstLine="540"/>
        <w:jc w:val="both"/>
      </w:pPr>
      <w:r>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CE5F63" w:rsidRPr="00CE5F63" w:rsidRDefault="00CE5F63" w:rsidP="008F6E93">
      <w:pPr>
        <w:pStyle w:val="ConsPlusNormal"/>
        <w:widowControl/>
        <w:ind w:firstLine="540"/>
        <w:jc w:val="both"/>
        <w:rPr>
          <w:i/>
        </w:rPr>
      </w:pPr>
      <w:r w:rsidRPr="00CE5F63">
        <w:t xml:space="preserve">10) вводит местные налоги, устанавливает налоговые ставки по ним и предоставляет налоговые льготы в пределах прав, предусмотренных законодательством Российской Федерации о </w:t>
      </w:r>
      <w:proofErr w:type="gramStart"/>
      <w:r w:rsidRPr="00CE5F63">
        <w:t>налогах  и</w:t>
      </w:r>
      <w:proofErr w:type="gramEnd"/>
      <w:r w:rsidRPr="00CE5F63">
        <w:t xml:space="preserve"> сборах;</w:t>
      </w:r>
      <w:r>
        <w:t xml:space="preserve"> - </w:t>
      </w:r>
      <w:r w:rsidRPr="00CE5F63">
        <w:rPr>
          <w:i/>
        </w:rPr>
        <w:t>в ред. решения от 27.04.2016 № 013</w:t>
      </w:r>
    </w:p>
    <w:p w:rsidR="008F6E93" w:rsidRDefault="008F6E93" w:rsidP="008F6E93">
      <w:pPr>
        <w:pStyle w:val="ConsPlusNormal"/>
        <w:widowControl/>
        <w:ind w:firstLine="540"/>
        <w:jc w:val="both"/>
      </w:pPr>
      <w:r>
        <w:t>11) утверждает программу внутренних муниципальных заимствований и программу муниципальных гарантий;</w:t>
      </w:r>
    </w:p>
    <w:p w:rsidR="00C8503F" w:rsidRPr="00C8503F" w:rsidRDefault="00C8503F" w:rsidP="00C8503F">
      <w:pPr>
        <w:pStyle w:val="ConsPlusNormal"/>
        <w:widowControl/>
        <w:ind w:firstLine="0"/>
        <w:jc w:val="both"/>
        <w:rPr>
          <w:i/>
        </w:rPr>
      </w:pPr>
      <w:r w:rsidRPr="00C8503F">
        <w:rPr>
          <w:i/>
        </w:rPr>
        <w:t>(пункт 12 изложен в редакции решения Совета поселения от 29.04.2015 № 015)</w:t>
      </w:r>
    </w:p>
    <w:p w:rsidR="008F6E93" w:rsidRDefault="008F6E93" w:rsidP="008F6E93">
      <w:pPr>
        <w:pStyle w:val="ConsPlusNormal"/>
        <w:widowControl/>
        <w:ind w:firstLine="540"/>
        <w:jc w:val="both"/>
      </w:pPr>
      <w:r>
        <w:t>12) утверждает программу социально-экономического развития поселения;</w:t>
      </w:r>
    </w:p>
    <w:p w:rsidR="008F6E93" w:rsidRPr="005F0730" w:rsidRDefault="008F6E93" w:rsidP="008F6E93">
      <w:pPr>
        <w:ind w:firstLine="540"/>
        <w:jc w:val="both"/>
        <w:rPr>
          <w:rFonts w:ascii="Arial" w:hAnsi="Arial" w:cs="Arial"/>
          <w:sz w:val="20"/>
          <w:szCs w:val="20"/>
        </w:rPr>
      </w:pPr>
      <w:r>
        <w:rPr>
          <w:rFonts w:ascii="Arial" w:hAnsi="Arial" w:cs="Arial"/>
        </w:rPr>
        <w:t xml:space="preserve">    </w:t>
      </w:r>
      <w:r w:rsidRPr="005F0730">
        <w:rPr>
          <w:rFonts w:ascii="Arial" w:hAnsi="Arial" w:cs="Arial"/>
          <w:sz w:val="20"/>
          <w:szCs w:val="20"/>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8F6E93" w:rsidRDefault="008F6E93" w:rsidP="008F6E93">
      <w:pPr>
        <w:ind w:firstLine="540"/>
        <w:jc w:val="both"/>
        <w:rPr>
          <w:rFonts w:ascii="Arial" w:hAnsi="Arial" w:cs="Arial"/>
          <w:sz w:val="20"/>
          <w:szCs w:val="20"/>
        </w:rPr>
      </w:pPr>
      <w:r w:rsidRPr="005F0730">
        <w:rPr>
          <w:rFonts w:ascii="Arial" w:hAnsi="Arial" w:cs="Arial"/>
          <w:sz w:val="20"/>
          <w:szCs w:val="20"/>
        </w:rPr>
        <w:t xml:space="preserve">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8F6E93" w:rsidRDefault="008F6E93" w:rsidP="008F6E93">
      <w:pPr>
        <w:pStyle w:val="ConsPlusNormal"/>
        <w:widowControl/>
        <w:ind w:firstLine="540"/>
        <w:jc w:val="both"/>
      </w:pPr>
      <w:r>
        <w:t>13) утверждает порядок управления и распоряжения имуществом, находящимся в муниципальной собственности;</w:t>
      </w:r>
    </w:p>
    <w:p w:rsidR="008F6E93" w:rsidRDefault="008F6E93" w:rsidP="008F6E93">
      <w:pPr>
        <w:pStyle w:val="ConsPlusNormal"/>
        <w:widowControl/>
        <w:ind w:firstLine="540"/>
        <w:jc w:val="both"/>
      </w:pPr>
      <w:r>
        <w:t>14) принимает решение  о создании муниципального дорожного фонда, а также порядок его формирования и использования;</w:t>
      </w:r>
    </w:p>
    <w:p w:rsidR="008F6E93" w:rsidRDefault="008F6E93" w:rsidP="008F6E93">
      <w:pPr>
        <w:pStyle w:val="ConsPlusNormal"/>
        <w:widowControl/>
        <w:ind w:firstLine="540"/>
        <w:jc w:val="both"/>
      </w:pPr>
      <w:r>
        <w:t>15)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учреждениями;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16)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8F6E93" w:rsidRDefault="008F6E93" w:rsidP="008F6E93">
      <w:pPr>
        <w:pStyle w:val="ConsPlusNormal"/>
        <w:widowControl/>
        <w:ind w:firstLine="540"/>
        <w:jc w:val="both"/>
      </w:pPr>
      <w:r>
        <w:t>17) осуществляет иные полномочия в соответствии с действующим бюджетным законодательством Российской Федерации и Уставом  поселения.</w:t>
      </w:r>
    </w:p>
    <w:p w:rsidR="008F6E93" w:rsidRDefault="008F6E93" w:rsidP="008F6E93">
      <w:pPr>
        <w:pStyle w:val="ConsPlusNormal"/>
        <w:widowControl/>
        <w:ind w:firstLine="540"/>
        <w:jc w:val="both"/>
      </w:pPr>
    </w:p>
    <w:p w:rsidR="008F6E93" w:rsidRDefault="008F6E93" w:rsidP="008F6E93">
      <w:pPr>
        <w:pStyle w:val="ConsPlusNormal"/>
        <w:widowControl/>
        <w:ind w:firstLine="0"/>
        <w:jc w:val="both"/>
      </w:pPr>
    </w:p>
    <w:p w:rsidR="008F6E93" w:rsidRDefault="008F6E93" w:rsidP="008F6E93">
      <w:pPr>
        <w:pStyle w:val="ConsPlusNormal"/>
        <w:widowControl/>
        <w:ind w:firstLine="540"/>
        <w:jc w:val="both"/>
      </w:pPr>
      <w:r>
        <w:t>Статья</w:t>
      </w:r>
      <w:r>
        <w:rPr>
          <w:b/>
          <w:bCs/>
        </w:rPr>
        <w:t xml:space="preserve"> </w:t>
      </w:r>
      <w:r>
        <w:t>4. Бюджетные полномочия Главы поселения</w:t>
      </w:r>
    </w:p>
    <w:p w:rsidR="008F6E93" w:rsidRDefault="008F6E93" w:rsidP="008F6E93">
      <w:pPr>
        <w:pStyle w:val="ConsPlusNormal"/>
        <w:widowControl/>
        <w:ind w:firstLine="540"/>
        <w:jc w:val="both"/>
      </w:pPr>
    </w:p>
    <w:p w:rsidR="008F6E93" w:rsidRDefault="008F6E93" w:rsidP="008F6E93">
      <w:pPr>
        <w:pStyle w:val="ConsPlusNormal"/>
        <w:widowControl/>
        <w:ind w:firstLine="540"/>
        <w:jc w:val="both"/>
        <w:rPr>
          <w:color w:val="000000"/>
        </w:rPr>
      </w:pPr>
      <w:r>
        <w:rPr>
          <w:color w:val="000000"/>
        </w:rPr>
        <w:t xml:space="preserve">Глава </w:t>
      </w:r>
      <w:r>
        <w:t xml:space="preserve"> поселения</w:t>
      </w:r>
      <w:r>
        <w:rPr>
          <w:color w:val="000000"/>
        </w:rPr>
        <w:t>:</w:t>
      </w:r>
    </w:p>
    <w:p w:rsidR="008F6E93" w:rsidRDefault="008F6E93" w:rsidP="008F6E93">
      <w:pPr>
        <w:pStyle w:val="ConsPlusNormal"/>
        <w:widowControl/>
        <w:ind w:firstLine="540"/>
        <w:jc w:val="both"/>
        <w:rPr>
          <w:color w:val="000000"/>
        </w:rPr>
      </w:pPr>
      <w:r>
        <w:rPr>
          <w:color w:val="000000"/>
        </w:rPr>
        <w:t xml:space="preserve">1) осуществляет организацию и общее руководство деятельностью органа местного самоуправления  </w:t>
      </w:r>
      <w:r>
        <w:t xml:space="preserve">поселения </w:t>
      </w:r>
      <w:r>
        <w:rPr>
          <w:color w:val="000000"/>
        </w:rPr>
        <w:t>по составлению проекта бюджета и прогноза бюджета;</w:t>
      </w:r>
    </w:p>
    <w:p w:rsidR="008F6E93" w:rsidRDefault="008F6E93" w:rsidP="008F6E93">
      <w:pPr>
        <w:pStyle w:val="ConsPlusNormal"/>
        <w:widowControl/>
        <w:ind w:firstLine="540"/>
        <w:jc w:val="both"/>
        <w:rPr>
          <w:color w:val="000000"/>
        </w:rPr>
      </w:pPr>
      <w:r>
        <w:rPr>
          <w:color w:val="000000"/>
        </w:rPr>
        <w:t>2) вносит на рассмотрение в Совет</w:t>
      </w:r>
      <w:r>
        <w:t xml:space="preserve">  поселения </w:t>
      </w:r>
      <w:r>
        <w:rPr>
          <w:color w:val="000000"/>
        </w:rPr>
        <w:t xml:space="preserve"> с необходимыми документами и материалами проекты решений о бюджете, об утверждении отчета об исполнении бюджета;</w:t>
      </w:r>
    </w:p>
    <w:p w:rsidR="008F6E93" w:rsidRDefault="008F6E93" w:rsidP="008F6E93">
      <w:pPr>
        <w:pStyle w:val="ConsPlusNormal"/>
        <w:widowControl/>
        <w:ind w:firstLine="540"/>
        <w:jc w:val="both"/>
        <w:rPr>
          <w:color w:val="000000"/>
        </w:rPr>
      </w:pPr>
      <w:r>
        <w:rPr>
          <w:color w:val="000000"/>
        </w:rPr>
        <w:t>3) вносит на рассмотрение Совета  поселения предложения по установлению, изменению, отмене местных налогов и сборов, введению и отмене налоговых льгот по местным налогам;</w:t>
      </w:r>
    </w:p>
    <w:p w:rsidR="008F6E93" w:rsidRDefault="008F6E93" w:rsidP="008F6E93">
      <w:pPr>
        <w:autoSpaceDE w:val="0"/>
        <w:ind w:firstLine="540"/>
        <w:jc w:val="both"/>
        <w:rPr>
          <w:rFonts w:ascii="Arial" w:hAnsi="Arial" w:cs="Arial"/>
          <w:color w:val="000000"/>
          <w:sz w:val="20"/>
          <w:szCs w:val="20"/>
        </w:rPr>
      </w:pPr>
      <w:r>
        <w:rPr>
          <w:rFonts w:ascii="Arial" w:hAnsi="Arial" w:cs="Arial"/>
          <w:color w:val="000000"/>
          <w:sz w:val="20"/>
          <w:szCs w:val="20"/>
        </w:rPr>
        <w:t>4) осуществляет иные бюджетные полномочия, определенные правовыми актами Российской Федерации и Томской области, нормативными правовыми актами органа местного самоуправления  поселения;</w:t>
      </w:r>
    </w:p>
    <w:p w:rsidR="008F6E93" w:rsidRDefault="008F6E93" w:rsidP="008F6E93">
      <w:pPr>
        <w:pStyle w:val="ConsPlusNormal"/>
        <w:widowControl/>
        <w:ind w:firstLine="540"/>
        <w:rPr>
          <w:color w:val="000000"/>
        </w:rPr>
      </w:pPr>
      <w:r>
        <w:rPr>
          <w:color w:val="000000"/>
        </w:rPr>
        <w:t>5) заключает от имени поселения договоры о привлечении заимствований и выдаче гарантий;</w:t>
      </w:r>
    </w:p>
    <w:p w:rsidR="008F6E93" w:rsidRDefault="008F6E93" w:rsidP="008F6E93">
      <w:pPr>
        <w:pStyle w:val="ConsPlusNormal"/>
        <w:widowControl/>
        <w:ind w:firstLine="540"/>
        <w:jc w:val="both"/>
      </w:pPr>
      <w:r>
        <w:rPr>
          <w:color w:val="000000"/>
        </w:rPr>
        <w:lastRenderedPageBreak/>
        <w:t xml:space="preserve">6) </w:t>
      </w:r>
      <w:r>
        <w:t>осуществляет иные полномочия в сфере бюджетного процесса в соответствии с действующим законодательством Российской Федерации, Томской области  и уставом поселения.</w:t>
      </w:r>
    </w:p>
    <w:p w:rsidR="008F6E93" w:rsidRDefault="008F6E93" w:rsidP="008F6E93">
      <w:pPr>
        <w:pStyle w:val="ConsPlusNormal"/>
        <w:widowControl/>
        <w:ind w:firstLine="540"/>
        <w:rPr>
          <w:color w:val="000000"/>
        </w:rPr>
      </w:pPr>
    </w:p>
    <w:p w:rsidR="008F6E93" w:rsidRDefault="008F6E93" w:rsidP="008F6E93">
      <w:pPr>
        <w:pStyle w:val="ConsPlusNormal"/>
        <w:widowControl/>
        <w:ind w:firstLine="540"/>
        <w:jc w:val="both"/>
      </w:pPr>
      <w:r>
        <w:t>Статья 5. Бюджетные полномочия Администрации поселения</w:t>
      </w:r>
    </w:p>
    <w:p w:rsidR="008F6E93" w:rsidRDefault="008F6E93" w:rsidP="008F6E93">
      <w:pPr>
        <w:pStyle w:val="ConsPlusNormal"/>
        <w:widowControl/>
        <w:ind w:firstLine="540"/>
        <w:jc w:val="both"/>
      </w:pPr>
    </w:p>
    <w:p w:rsidR="008F6E93" w:rsidRDefault="008F6E93" w:rsidP="008F6E93">
      <w:pPr>
        <w:pStyle w:val="ConsPlusNormal"/>
        <w:widowControl/>
        <w:ind w:firstLine="540"/>
        <w:jc w:val="both"/>
      </w:pPr>
      <w:r>
        <w:t>Администрация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утверждает порядок ведения реестра расходных обязательств поселения;</w:t>
      </w:r>
    </w:p>
    <w:p w:rsidR="008F6E93" w:rsidRDefault="008F6E93" w:rsidP="008F6E93">
      <w:pPr>
        <w:autoSpaceDE w:val="0"/>
        <w:ind w:firstLine="540"/>
        <w:jc w:val="both"/>
        <w:rPr>
          <w:rFonts w:ascii="Arial" w:hAnsi="Arial" w:cs="Arial"/>
          <w:sz w:val="20"/>
          <w:szCs w:val="20"/>
        </w:rPr>
      </w:pPr>
      <w:r w:rsidRPr="005F0730">
        <w:rPr>
          <w:rFonts w:ascii="Arial" w:hAnsi="Arial" w:cs="Arial"/>
          <w:sz w:val="20"/>
          <w:szCs w:val="20"/>
        </w:rPr>
        <w:t>2) определяет порядок и сроки составления проекта бюджета;</w:t>
      </w:r>
    </w:p>
    <w:p w:rsidR="00801C83" w:rsidRPr="00801C83" w:rsidRDefault="00801C83" w:rsidP="00801C83">
      <w:pPr>
        <w:autoSpaceDE w:val="0"/>
        <w:jc w:val="both"/>
        <w:rPr>
          <w:rFonts w:ascii="Arial" w:hAnsi="Arial" w:cs="Arial"/>
          <w:i/>
          <w:sz w:val="20"/>
          <w:szCs w:val="20"/>
        </w:rPr>
      </w:pPr>
      <w:r>
        <w:rPr>
          <w:rFonts w:ascii="Arial" w:hAnsi="Arial" w:cs="Arial"/>
          <w:i/>
          <w:sz w:val="20"/>
          <w:szCs w:val="20"/>
        </w:rPr>
        <w:t>(подпункт 2.1 вступает в силу с 01 января 2016 года)</w:t>
      </w:r>
    </w:p>
    <w:p w:rsidR="008F6E93" w:rsidRPr="00C8503F" w:rsidRDefault="008F6E93" w:rsidP="008F6E93">
      <w:pPr>
        <w:ind w:firstLine="540"/>
        <w:jc w:val="both"/>
        <w:rPr>
          <w:rFonts w:ascii="Arial" w:hAnsi="Arial" w:cs="Arial"/>
          <w:i/>
          <w:sz w:val="20"/>
          <w:szCs w:val="20"/>
        </w:rPr>
      </w:pPr>
      <w:r w:rsidRPr="005F0730">
        <w:rPr>
          <w:rFonts w:ascii="Arial" w:hAnsi="Arial" w:cs="Arial"/>
          <w:sz w:val="20"/>
          <w:szCs w:val="20"/>
        </w:rPr>
        <w:t>2.1) устанавливает порядок формирования и ведения реестра источников доходов местного бюджета;</w:t>
      </w:r>
      <w:r w:rsidR="00C8503F">
        <w:rPr>
          <w:rFonts w:ascii="Arial" w:hAnsi="Arial" w:cs="Arial"/>
          <w:sz w:val="20"/>
          <w:szCs w:val="20"/>
        </w:rPr>
        <w:t xml:space="preserve"> -</w:t>
      </w:r>
      <w:r w:rsidR="00C8503F">
        <w:rPr>
          <w:rFonts w:ascii="Arial" w:hAnsi="Arial" w:cs="Arial"/>
          <w:i/>
          <w:sz w:val="20"/>
          <w:szCs w:val="20"/>
        </w:rPr>
        <w:t xml:space="preserve"> дополнен решением Совета поселения от 29.04.2015 № 015</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3) устанавливает в пределах своей компетенции расходные обязательства поселения </w:t>
      </w:r>
      <w:r>
        <w:rPr>
          <w:rFonts w:ascii="Arial" w:hAnsi="Arial" w:cs="Arial"/>
          <w:color w:val="000000"/>
          <w:sz w:val="20"/>
          <w:szCs w:val="20"/>
        </w:rPr>
        <w:t xml:space="preserve"> </w:t>
      </w:r>
      <w:r>
        <w:rPr>
          <w:rFonts w:ascii="Arial" w:hAnsi="Arial" w:cs="Arial"/>
          <w:sz w:val="20"/>
          <w:szCs w:val="20"/>
        </w:rPr>
        <w:t xml:space="preserve"> путем принятия постановлений Администрации Белоярского городского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4) утверждает порядок формирования и финансового обеспечения выполнения муниципальных заданий на </w:t>
      </w:r>
      <w:proofErr w:type="gramStart"/>
      <w:r>
        <w:rPr>
          <w:rFonts w:ascii="Arial" w:hAnsi="Arial" w:cs="Arial"/>
          <w:sz w:val="20"/>
          <w:szCs w:val="20"/>
        </w:rPr>
        <w:t>оказание  муниципальных</w:t>
      </w:r>
      <w:proofErr w:type="gramEnd"/>
      <w:r>
        <w:rPr>
          <w:rFonts w:ascii="Arial" w:hAnsi="Arial" w:cs="Arial"/>
          <w:sz w:val="20"/>
          <w:szCs w:val="20"/>
        </w:rPr>
        <w:t xml:space="preserve"> услуг (выполнение работ) муниципальными учреждениями;</w:t>
      </w:r>
    </w:p>
    <w:p w:rsidR="00C8503F" w:rsidRPr="00C8503F" w:rsidRDefault="00C8503F" w:rsidP="00C8503F">
      <w:pPr>
        <w:autoSpaceDE w:val="0"/>
        <w:jc w:val="both"/>
        <w:rPr>
          <w:rFonts w:ascii="Arial" w:hAnsi="Arial" w:cs="Arial"/>
          <w:i/>
          <w:sz w:val="20"/>
          <w:szCs w:val="20"/>
        </w:rPr>
      </w:pPr>
      <w:r>
        <w:rPr>
          <w:rFonts w:ascii="Arial" w:hAnsi="Arial" w:cs="Arial"/>
          <w:i/>
          <w:sz w:val="20"/>
          <w:szCs w:val="20"/>
        </w:rPr>
        <w:t>(пункт 5 изложен в редакции решения Совета поселения от 29.04.2015 № 015)</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устанавливает порядок разработки прогноза социально-экономического развития поселения;</w:t>
      </w:r>
    </w:p>
    <w:p w:rsidR="008F6E93" w:rsidRPr="005F0730" w:rsidRDefault="008F6E93" w:rsidP="008F6E93">
      <w:pPr>
        <w:ind w:firstLine="540"/>
        <w:jc w:val="both"/>
        <w:rPr>
          <w:rFonts w:ascii="Arial" w:hAnsi="Arial" w:cs="Arial"/>
          <w:sz w:val="20"/>
          <w:szCs w:val="20"/>
        </w:rPr>
      </w:pPr>
      <w:r>
        <w:rPr>
          <w:rFonts w:ascii="Arial" w:hAnsi="Arial" w:cs="Arial"/>
          <w:sz w:val="20"/>
          <w:szCs w:val="20"/>
        </w:rPr>
        <w:t xml:space="preserve">    </w:t>
      </w:r>
      <w:r w:rsidRPr="005F0730">
        <w:rPr>
          <w:rFonts w:ascii="Arial" w:hAnsi="Arial" w:cs="Arial"/>
          <w:sz w:val="20"/>
          <w:szCs w:val="20"/>
        </w:rPr>
        <w:t>в случае, если Совет поселения принял решение о формировании бюджетного прогноза:</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 </w:t>
      </w:r>
    </w:p>
    <w:p w:rsidR="008F6E93" w:rsidRDefault="008F6E93" w:rsidP="008F6E93">
      <w:pPr>
        <w:ind w:firstLine="540"/>
        <w:jc w:val="both"/>
        <w:rPr>
          <w:rFonts w:ascii="Arial" w:hAnsi="Arial" w:cs="Arial"/>
          <w:sz w:val="20"/>
          <w:szCs w:val="20"/>
        </w:rPr>
      </w:pPr>
      <w:r w:rsidRPr="005F0730">
        <w:rPr>
          <w:rFonts w:ascii="Arial" w:hAnsi="Arial" w:cs="Arial"/>
          <w:sz w:val="20"/>
          <w:szCs w:val="20"/>
        </w:rPr>
        <w:t xml:space="preserve">    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6) разрабатывает прогноз социально-экономического развития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устанавливает порядок разработки муниципальных программ;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8) утверждает муниципальные программы, ведомственные целевые программы;</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9) утверждает порядок проведения и критерии оценки эффективности реализации муниципальных программ;</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10) устанавливает порядок разработки, утверждения и реализации ведомственных целевых программ;</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11) с соблюдением положений Бюджетного кодекса Российской Федерации устанавливает форму и порядок разработки среднесрочного финансового плана, предоставление его в Совет поселения одновременно с проектом местного бюджета;</w:t>
      </w:r>
    </w:p>
    <w:p w:rsidR="008F6E93" w:rsidRDefault="008F6E93" w:rsidP="008F6E93">
      <w:pPr>
        <w:pStyle w:val="ConsPlusNormal"/>
        <w:widowControl/>
        <w:ind w:firstLine="540"/>
        <w:jc w:val="both"/>
      </w:pPr>
      <w:r>
        <w:t>12)  осуществляет управление муниципальным долгом;</w:t>
      </w:r>
    </w:p>
    <w:p w:rsidR="008F6E93" w:rsidRDefault="008F6E93" w:rsidP="008F6E93">
      <w:pPr>
        <w:pStyle w:val="ConsPlusNormal"/>
        <w:widowControl/>
        <w:ind w:firstLine="540"/>
        <w:jc w:val="both"/>
      </w:pPr>
      <w:r>
        <w:t>13) утверждает порядок ведения муниципальной долговой книги поселения и состав информации, вносимой в муниципальную долговую книгу;</w:t>
      </w:r>
    </w:p>
    <w:p w:rsidR="008F6E93" w:rsidRDefault="008F6E93" w:rsidP="008F6E93">
      <w:pPr>
        <w:pStyle w:val="ConsPlusNormal"/>
        <w:widowControl/>
        <w:ind w:firstLine="540"/>
        <w:jc w:val="both"/>
      </w:pPr>
      <w:r>
        <w:t>14) устанавливает порядок предоставления муниципальных гарантий;</w:t>
      </w:r>
    </w:p>
    <w:p w:rsidR="008F6E93" w:rsidRDefault="008F6E93" w:rsidP="008F6E93">
      <w:pPr>
        <w:pStyle w:val="ConsPlusNormal"/>
        <w:widowControl/>
        <w:ind w:firstLine="540"/>
        <w:jc w:val="both"/>
      </w:pPr>
      <w:r>
        <w:t>15) осуществляет заимствования от имени поселения;</w:t>
      </w:r>
    </w:p>
    <w:p w:rsidR="008F6E93" w:rsidRDefault="008F6E93" w:rsidP="008F6E93">
      <w:pPr>
        <w:pStyle w:val="ConsPlusNormal"/>
        <w:widowControl/>
        <w:ind w:firstLine="540"/>
        <w:jc w:val="both"/>
      </w:pPr>
      <w:r>
        <w:t>16) устанавливает порядок использования бюджетных ассигнований средств резервных фондов Администрации поселения;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18) принимает решения о заключении мировых соглашений с должниками по денежным обязательствам перед поселением;</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19) утверждает </w:t>
      </w:r>
      <w:proofErr w:type="gramStart"/>
      <w:r>
        <w:rPr>
          <w:rFonts w:ascii="Arial" w:hAnsi="Arial" w:cs="Arial"/>
          <w:sz w:val="20"/>
          <w:szCs w:val="20"/>
        </w:rPr>
        <w:t>отчет  об</w:t>
      </w:r>
      <w:proofErr w:type="gramEnd"/>
      <w:r>
        <w:rPr>
          <w:rFonts w:ascii="Arial" w:hAnsi="Arial" w:cs="Arial"/>
          <w:sz w:val="20"/>
          <w:szCs w:val="20"/>
        </w:rPr>
        <w:t xml:space="preserve"> исполнении местного бюджета за первый квартал, полугодие и девять месяцев текущего финансового года и направляет в Совет поселения и Контрольно - ревизионную комиссию муниципального образования «Верхнекетский район»;</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20) устанавливает порядок ведения внутреннего финансового контроля и внутреннего финансового аудита;</w:t>
      </w:r>
    </w:p>
    <w:p w:rsidR="008F6E93" w:rsidRDefault="008F6E93" w:rsidP="008F6E93">
      <w:pPr>
        <w:pStyle w:val="ConsPlusNormal"/>
        <w:widowControl/>
        <w:ind w:firstLine="540"/>
        <w:jc w:val="both"/>
      </w:pPr>
      <w:r>
        <w:t>21) осуществляет иные полномочия</w:t>
      </w:r>
      <w:r>
        <w:rPr>
          <w:color w:val="FF0000"/>
        </w:rPr>
        <w:t xml:space="preserve"> </w:t>
      </w:r>
      <w:r>
        <w:t>в сфере бюджетного процесса в соответствии с действующим законодательством Российской Федерации, Томской области  и уставом  поселения.</w:t>
      </w:r>
    </w:p>
    <w:p w:rsidR="008F6E93" w:rsidRPr="00C8503F" w:rsidRDefault="008F6E93" w:rsidP="008F6E93">
      <w:pPr>
        <w:ind w:firstLine="540"/>
        <w:jc w:val="both"/>
        <w:rPr>
          <w:rFonts w:ascii="Arial" w:hAnsi="Arial" w:cs="Arial"/>
          <w:i/>
          <w:sz w:val="20"/>
          <w:szCs w:val="20"/>
        </w:rPr>
      </w:pPr>
      <w:r w:rsidRPr="005F0730">
        <w:rPr>
          <w:rFonts w:ascii="Arial" w:hAnsi="Arial" w:cs="Arial"/>
          <w:sz w:val="20"/>
          <w:szCs w:val="20"/>
        </w:rPr>
        <w:t xml:space="preserve">22)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w:t>
      </w:r>
      <w:proofErr w:type="gramStart"/>
      <w:r w:rsidRPr="005F0730">
        <w:rPr>
          <w:rFonts w:ascii="Arial" w:hAnsi="Arial" w:cs="Arial"/>
          <w:sz w:val="20"/>
          <w:szCs w:val="20"/>
        </w:rPr>
        <w:t>период  с</w:t>
      </w:r>
      <w:proofErr w:type="gramEnd"/>
      <w:r w:rsidRPr="005F0730">
        <w:rPr>
          <w:rFonts w:ascii="Arial" w:hAnsi="Arial" w:cs="Arial"/>
          <w:sz w:val="20"/>
          <w:szCs w:val="20"/>
        </w:rPr>
        <w:t xml:space="preserve"> соблюдением требований Бюджетного Кодекса.</w:t>
      </w:r>
      <w:r w:rsidR="00C8503F">
        <w:rPr>
          <w:rFonts w:ascii="Arial" w:hAnsi="Arial" w:cs="Arial"/>
          <w:sz w:val="20"/>
          <w:szCs w:val="20"/>
        </w:rPr>
        <w:t xml:space="preserve"> –</w:t>
      </w:r>
      <w:r w:rsidR="00C8503F">
        <w:rPr>
          <w:rFonts w:ascii="Arial" w:hAnsi="Arial" w:cs="Arial"/>
          <w:i/>
          <w:sz w:val="20"/>
          <w:szCs w:val="20"/>
        </w:rPr>
        <w:t xml:space="preserve"> дополнен решением Совета поселения от 29.04.2015 № 015.</w:t>
      </w:r>
    </w:p>
    <w:p w:rsidR="008F6E93" w:rsidRDefault="008F6E93" w:rsidP="008F6E93">
      <w:pPr>
        <w:pStyle w:val="ConsPlusNormal"/>
        <w:widowControl/>
        <w:ind w:firstLine="540"/>
        <w:jc w:val="both"/>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6. Бюджетные полномочия главного распорядителя (распорядителя) бюджетных средств</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lastRenderedPageBreak/>
        <w:t>1. Главные распорядители (распорядители) бюджетных средств поселения обладают следующими бюджетными полномочиями: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формируют перечень подведомственных ему распорядителей и получателей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осуществляет планирование соответствующих расходов бюджета, составляют обоснования бюджетных ассигнований;</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6) вносят предложения по формированию и изменению лимитов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вносят предложение по формированию и изменению сводной бюджетной росписи;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8) определяют порядок утверждения бюджетных смет подведомственных получателей бюджетных средств, являющихся казенными учреждениями;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9) формируют и утверждают муниципальные задания;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11)</w:t>
      </w:r>
      <w:r>
        <w:t xml:space="preserve"> </w:t>
      </w:r>
      <w:r>
        <w:rPr>
          <w:rFonts w:ascii="Arial" w:hAnsi="Arial" w:cs="Arial"/>
          <w:sz w:val="20"/>
          <w:szCs w:val="20"/>
        </w:rPr>
        <w:t>осуществляют внутренний финансовый контроль, направленный на: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подготовку и организацию мер по повышению экономности и результативности использования бюджетных средств;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12) осуществляют на основе функциональной независимости внутренний финансовый аудит в целях:</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оценки надежности внутреннего финансового контроля и подготовки рекомендаций по повышению его эффективности;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подготовки предложений по повышению экономности и результативности использования бюджетных средств;</w:t>
      </w:r>
    </w:p>
    <w:p w:rsidR="008F6E93" w:rsidRDefault="008F6E93" w:rsidP="008F6E93">
      <w:pPr>
        <w:autoSpaceDE w:val="0"/>
        <w:autoSpaceDN w:val="0"/>
        <w:adjustRightInd w:val="0"/>
        <w:ind w:firstLine="540"/>
        <w:jc w:val="both"/>
      </w:pPr>
      <w:r>
        <w:rPr>
          <w:rFonts w:ascii="Arial" w:hAnsi="Arial" w:cs="Arial"/>
          <w:sz w:val="20"/>
          <w:szCs w:val="20"/>
        </w:rPr>
        <w:t xml:space="preserve">осуществляют другие полномочия в соответствии с Бюджетным </w:t>
      </w:r>
      <w:hyperlink r:id="rId10" w:history="1">
        <w:r>
          <w:rPr>
            <w:rStyle w:val="a3"/>
            <w:rFonts w:ascii="Arial" w:hAnsi="Arial" w:cs="Arial"/>
            <w:color w:val="000000"/>
            <w:sz w:val="20"/>
            <w:szCs w:val="20"/>
          </w:rPr>
          <w:t>кодексом</w:t>
        </w:r>
      </w:hyperlink>
      <w:r>
        <w:rPr>
          <w:rFonts w:ascii="Arial" w:hAnsi="Arial" w:cs="Arial"/>
          <w:sz w:val="20"/>
          <w:szCs w:val="20"/>
        </w:rPr>
        <w:t xml:space="preserve"> Российской Федерации и иными правовыми актами бюджетного законодательства Российской Федерации</w:t>
      </w:r>
      <w:r>
        <w:t>;</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13) формируют бюджетную отчетность главного распорядителя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14) отвечают от имени муниципального образования по денежным обязательствам подведомственных ему получателей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15) осуществляют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2. Главный распорядитель средств бюджета поселения выступает в суде в качестве представителя ответчика по </w:t>
      </w:r>
      <w:hyperlink r:id="rId11" w:history="1">
        <w:r>
          <w:rPr>
            <w:rStyle w:val="a3"/>
            <w:rFonts w:ascii="Arial" w:hAnsi="Arial" w:cs="Arial"/>
            <w:sz w:val="20"/>
            <w:szCs w:val="20"/>
          </w:rPr>
          <w:t>искам</w:t>
        </w:r>
      </w:hyperlink>
      <w:r>
        <w:rPr>
          <w:rFonts w:ascii="Arial" w:hAnsi="Arial" w:cs="Arial"/>
          <w:sz w:val="20"/>
          <w:szCs w:val="20"/>
        </w:rPr>
        <w:t xml:space="preserve"> к поселению:</w:t>
      </w:r>
    </w:p>
    <w:p w:rsidR="008F6E93" w:rsidRDefault="008F6E93" w:rsidP="008F6E93">
      <w:pPr>
        <w:widowControl w:val="0"/>
        <w:autoSpaceDE w:val="0"/>
        <w:autoSpaceDN w:val="0"/>
        <w:adjustRightInd w:val="0"/>
        <w:ind w:firstLine="540"/>
        <w:jc w:val="both"/>
        <w:rPr>
          <w:rFonts w:ascii="Arial" w:hAnsi="Arial" w:cs="Arial"/>
          <w:sz w:val="20"/>
          <w:szCs w:val="20"/>
        </w:rPr>
      </w:pPr>
      <w:r>
        <w:rPr>
          <w:rFonts w:ascii="Arial" w:hAnsi="Arial" w:cs="Arial"/>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F6E93" w:rsidRDefault="008F6E93" w:rsidP="008F6E93">
      <w:pPr>
        <w:widowControl w:val="0"/>
        <w:autoSpaceDE w:val="0"/>
        <w:autoSpaceDN w:val="0"/>
        <w:adjustRightInd w:val="0"/>
        <w:ind w:firstLine="540"/>
        <w:jc w:val="both"/>
        <w:rPr>
          <w:rFonts w:ascii="Arial" w:hAnsi="Arial" w:cs="Arial"/>
          <w:sz w:val="20"/>
          <w:szCs w:val="20"/>
        </w:rPr>
      </w:pPr>
      <w:r>
        <w:rPr>
          <w:rFonts w:ascii="Arial" w:hAnsi="Arial" w:cs="Arial"/>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 Распорядитель бюджетных средств обладает следующими бюджетными полномочиями: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осуществляет планирование соответствующих расходов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6E93" w:rsidRDefault="008F6E93" w:rsidP="008F6E93">
      <w:pPr>
        <w:pStyle w:val="ConsPlusNormal"/>
        <w:ind w:firstLine="540"/>
        <w:jc w:val="both"/>
      </w:pPr>
    </w:p>
    <w:p w:rsidR="008F6E93" w:rsidRDefault="008F6E93" w:rsidP="008F6E93">
      <w:pPr>
        <w:autoSpaceDE w:val="0"/>
        <w:autoSpaceDN w:val="0"/>
        <w:adjustRightInd w:val="0"/>
        <w:ind w:firstLine="540"/>
        <w:jc w:val="both"/>
        <w:outlineLvl w:val="2"/>
        <w:rPr>
          <w:rFonts w:ascii="Arial" w:hAnsi="Arial" w:cs="Arial"/>
          <w:sz w:val="20"/>
          <w:szCs w:val="20"/>
        </w:rPr>
      </w:pPr>
      <w:r>
        <w:rPr>
          <w:rFonts w:ascii="Arial" w:hAnsi="Arial" w:cs="Arial"/>
          <w:sz w:val="20"/>
          <w:szCs w:val="20"/>
        </w:rPr>
        <w:t>Статья 7. Бюджетные полномочия главного администратора (администратора) доходов бюджета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1.Главные администраторы доходов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формируют перечень подведомственных ему администраторов доходов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представляют сведения, необходимые для составления среднесрочного финансового плана и (или) проекта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представляют сведения для составления и ведения кассового плана;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формируют и представляют бюджетную отчетность главного администратора доходов бюджета поселения;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5)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6) осуществляют на основе функциональной независимости внутренний финансовый аудит в целях:</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оценки надежности внутреннего финансового контроля и подготовки рекомендаций по повышению его эффективности;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подготовки предложений по повышению экономности и результативности использования бюджетных средств;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F6E93" w:rsidRDefault="008F6E93" w:rsidP="008F6E93">
      <w:pPr>
        <w:ind w:firstLine="540"/>
        <w:jc w:val="both"/>
        <w:rPr>
          <w:rFonts w:ascii="Arial" w:hAnsi="Arial" w:cs="Arial"/>
          <w:sz w:val="20"/>
          <w:szCs w:val="20"/>
        </w:rPr>
      </w:pPr>
      <w:r>
        <w:rPr>
          <w:rFonts w:ascii="Arial" w:hAnsi="Arial" w:cs="Arial"/>
        </w:rPr>
        <w:t xml:space="preserve"> </w:t>
      </w:r>
      <w:r w:rsidRPr="005F0730">
        <w:rPr>
          <w:rFonts w:ascii="Arial" w:hAnsi="Arial" w:cs="Arial"/>
          <w:sz w:val="20"/>
          <w:szCs w:val="20"/>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00C8503F">
        <w:rPr>
          <w:rFonts w:ascii="Arial" w:hAnsi="Arial" w:cs="Arial"/>
          <w:sz w:val="20"/>
          <w:szCs w:val="20"/>
        </w:rPr>
        <w:t xml:space="preserve"> – </w:t>
      </w:r>
      <w:r w:rsidR="00C8503F">
        <w:rPr>
          <w:rFonts w:ascii="Arial" w:hAnsi="Arial" w:cs="Arial"/>
          <w:i/>
          <w:sz w:val="20"/>
          <w:szCs w:val="20"/>
        </w:rPr>
        <w:t>дополнен решением Совета поселения от 29.04.2015 № 015</w:t>
      </w:r>
      <w:r w:rsidRPr="005F0730">
        <w:rPr>
          <w:rFonts w:ascii="Arial" w:hAnsi="Arial" w:cs="Arial"/>
          <w:sz w:val="20"/>
          <w:szCs w:val="20"/>
        </w:rPr>
        <w:t>.</w:t>
      </w:r>
    </w:p>
    <w:p w:rsidR="00CE5F63" w:rsidRPr="00CE5F63" w:rsidRDefault="00CE5F63" w:rsidP="008F6E93">
      <w:pPr>
        <w:ind w:firstLine="540"/>
        <w:jc w:val="both"/>
        <w:rPr>
          <w:rFonts w:ascii="Arial" w:hAnsi="Arial" w:cs="Arial"/>
          <w:i/>
          <w:sz w:val="20"/>
          <w:szCs w:val="20"/>
        </w:rPr>
      </w:pPr>
      <w:r w:rsidRPr="00CE5F63">
        <w:rPr>
          <w:rFonts w:ascii="Arial" w:hAnsi="Arial" w:cs="Arial"/>
          <w:sz w:val="20"/>
          <w:szCs w:val="20"/>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Arial" w:hAnsi="Arial" w:cs="Arial"/>
          <w:sz w:val="20"/>
          <w:szCs w:val="20"/>
        </w:rPr>
        <w:t xml:space="preserve"> – </w:t>
      </w:r>
      <w:r w:rsidRPr="00CE5F63">
        <w:rPr>
          <w:rFonts w:ascii="Arial" w:hAnsi="Arial" w:cs="Arial"/>
          <w:i/>
          <w:sz w:val="20"/>
          <w:szCs w:val="20"/>
        </w:rPr>
        <w:t>пункт дополнен решением от 27.04.2016 № 013</w:t>
      </w:r>
    </w:p>
    <w:p w:rsidR="008F6E93" w:rsidRDefault="008F6E93" w:rsidP="008F6E93">
      <w:pPr>
        <w:autoSpaceDE w:val="0"/>
        <w:autoSpaceDN w:val="0"/>
        <w:adjustRightInd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2. Администраторы доходов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осуществляют начисление, учет и контроль над правильностью исчисления, полнотой и своевременностью осуществления платежей в бюджет поселения, пеней и штрафов по ним;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осуществляют взыскание задолженности по платежам в бюджет поселения, пеней и штрафов;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устанавливают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формируют и предоставляют главному администратору доходов бюджета поселения,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w:t>
      </w:r>
      <w:r w:rsidR="00244F93">
        <w:rPr>
          <w:rFonts w:ascii="Arial" w:hAnsi="Arial" w:cs="Arial"/>
          <w:sz w:val="20"/>
          <w:szCs w:val="20"/>
        </w:rPr>
        <w:t>ственных и муниципальных услуг»</w:t>
      </w:r>
    </w:p>
    <w:p w:rsidR="00244F93" w:rsidRPr="00244F93" w:rsidRDefault="00244F93" w:rsidP="008F6E93">
      <w:pPr>
        <w:autoSpaceDE w:val="0"/>
        <w:ind w:firstLine="540"/>
        <w:jc w:val="both"/>
        <w:rPr>
          <w:rFonts w:ascii="Arial" w:hAnsi="Arial" w:cs="Arial"/>
          <w:i/>
          <w:sz w:val="20"/>
          <w:szCs w:val="20"/>
        </w:rPr>
      </w:pPr>
      <w:r>
        <w:rPr>
          <w:rFonts w:ascii="Arial" w:hAnsi="Arial" w:cs="Arial"/>
          <w:sz w:val="20"/>
          <w:szCs w:val="20"/>
        </w:rPr>
        <w:lastRenderedPageBreak/>
        <w:t>7</w:t>
      </w:r>
      <w:r w:rsidRPr="00244F93">
        <w:rPr>
          <w:rFonts w:ascii="Arial" w:hAnsi="Arial" w:cs="Arial"/>
          <w:sz w:val="20"/>
          <w:szCs w:val="20"/>
        </w:rPr>
        <w:t xml:space="preserve">) принимает решение о признании безнадежной к взысканию задолженности по платежам в бюджет; - </w:t>
      </w:r>
      <w:r w:rsidRPr="00244F93">
        <w:rPr>
          <w:rFonts w:ascii="Arial" w:hAnsi="Arial" w:cs="Arial"/>
          <w:i/>
          <w:sz w:val="20"/>
          <w:szCs w:val="20"/>
        </w:rPr>
        <w:t>дополнен решением от 27.04.2016 № 013</w:t>
      </w:r>
    </w:p>
    <w:p w:rsidR="008F6E93" w:rsidRDefault="00244F93" w:rsidP="008F6E93">
      <w:pPr>
        <w:autoSpaceDE w:val="0"/>
        <w:autoSpaceDN w:val="0"/>
        <w:adjustRightInd w:val="0"/>
        <w:ind w:firstLine="540"/>
        <w:jc w:val="both"/>
      </w:pPr>
      <w:r>
        <w:rPr>
          <w:rFonts w:ascii="Arial" w:hAnsi="Arial" w:cs="Arial"/>
          <w:sz w:val="20"/>
          <w:szCs w:val="20"/>
        </w:rPr>
        <w:t>8</w:t>
      </w:r>
      <w:r w:rsidR="008F6E93">
        <w:rPr>
          <w:rFonts w:ascii="Arial" w:hAnsi="Arial" w:cs="Arial"/>
          <w:sz w:val="20"/>
          <w:szCs w:val="20"/>
        </w:rPr>
        <w:t>)</w:t>
      </w:r>
      <w:r w:rsidR="008F6E93">
        <w:t xml:space="preserve"> </w:t>
      </w:r>
      <w:r w:rsidR="008F6E93">
        <w:rPr>
          <w:rFonts w:ascii="Arial" w:hAnsi="Arial" w:cs="Arial"/>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t>.</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w:t>
      </w:r>
      <w:r>
        <w:t xml:space="preserve"> </w:t>
      </w:r>
      <w:r>
        <w:rPr>
          <w:rFonts w:ascii="Arial" w:hAnsi="Arial" w:cs="Arial"/>
          <w:sz w:val="20"/>
          <w:szCs w:val="20"/>
        </w:rPr>
        <w:t xml:space="preserve">Бюджетные полномочия администраторов </w:t>
      </w:r>
      <w:proofErr w:type="gramStart"/>
      <w:r>
        <w:rPr>
          <w:rFonts w:ascii="Arial" w:hAnsi="Arial" w:cs="Arial"/>
          <w:sz w:val="20"/>
          <w:szCs w:val="20"/>
        </w:rPr>
        <w:t>доходов  бюджета</w:t>
      </w:r>
      <w:proofErr w:type="gramEnd"/>
      <w:r>
        <w:rPr>
          <w:rFonts w:ascii="Arial" w:hAnsi="Arial" w:cs="Arial"/>
          <w:sz w:val="20"/>
          <w:szCs w:val="20"/>
        </w:rPr>
        <w:t xml:space="preserve">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autoSpaceDN w:val="0"/>
        <w:adjustRightInd w:val="0"/>
        <w:ind w:firstLine="540"/>
        <w:jc w:val="both"/>
        <w:outlineLvl w:val="2"/>
        <w:rPr>
          <w:rFonts w:ascii="Arial" w:hAnsi="Arial" w:cs="Arial"/>
          <w:sz w:val="20"/>
          <w:szCs w:val="20"/>
        </w:rPr>
      </w:pPr>
      <w:r>
        <w:rPr>
          <w:rFonts w:ascii="Arial" w:hAnsi="Arial" w:cs="Arial"/>
          <w:sz w:val="20"/>
          <w:szCs w:val="20"/>
        </w:rPr>
        <w:t>Статья 8. Бюджетные полномочия главного администратора (администратора)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shd w:val="clear" w:color="auto" w:fill="FFFF0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Главные администраторы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формируют перечни подведомственных ему администраторов источников финансирования дефицита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осуществляют планирование (прогнозирование) поступлений и выплат по источникам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распределяют бюджетные ассигнования по подведомственным администраторам источникам финансирования дефицита бюджета поселения и исполняют соответствующую часть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5) осуществляют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6) осуществляют на основе функциональной независимости внутренний финансовый аудит в целях:</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оценки надежности внутреннего финансового контроля и подготовки рекомендаций по повышению его эффективности;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подготовки предложений по повышению экономности и результативности использования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формируют бюджетную отчетность главного администратора источников финансиров</w:t>
      </w:r>
      <w:r w:rsidR="00244F93">
        <w:rPr>
          <w:rFonts w:ascii="Arial" w:hAnsi="Arial" w:cs="Arial"/>
          <w:sz w:val="20"/>
          <w:szCs w:val="20"/>
        </w:rPr>
        <w:t>ания дефицита бюджета поселения;</w:t>
      </w:r>
    </w:p>
    <w:p w:rsidR="00244F93" w:rsidRPr="00244F93" w:rsidRDefault="00244F93" w:rsidP="008F6E93">
      <w:pPr>
        <w:autoSpaceDE w:val="0"/>
        <w:ind w:firstLine="540"/>
        <w:jc w:val="both"/>
        <w:rPr>
          <w:rFonts w:ascii="Arial" w:hAnsi="Arial" w:cs="Arial"/>
          <w:i/>
          <w:sz w:val="20"/>
          <w:szCs w:val="20"/>
        </w:rPr>
      </w:pPr>
      <w:r w:rsidRPr="00244F93">
        <w:rPr>
          <w:rFonts w:ascii="Arial" w:hAnsi="Arial" w:cs="Arial"/>
          <w:sz w:val="20"/>
          <w:szCs w:val="20"/>
        </w:rPr>
        <w:t>8)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Pr>
          <w:rFonts w:ascii="Arial" w:hAnsi="Arial" w:cs="Arial"/>
          <w:sz w:val="20"/>
          <w:szCs w:val="20"/>
        </w:rPr>
        <w:t xml:space="preserve"> – </w:t>
      </w:r>
      <w:r w:rsidRPr="00244F93">
        <w:rPr>
          <w:rFonts w:ascii="Arial" w:hAnsi="Arial" w:cs="Arial"/>
          <w:i/>
          <w:sz w:val="20"/>
          <w:szCs w:val="20"/>
        </w:rPr>
        <w:t>дополнен решением от 27.04.2016 № 013</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Администраторы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осуществляют планирование (прогнозирование) поступлений и выплат по источникам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осуществляют контроль за полнотой и своевременностью поступления в бюджет источников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обеспечивают поступления в бюджет и выплаты из бюджета по источникам финансирования дефицита бюджета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формируют и представляют бюджетную отчетность;</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в случае и порядке, установленном главным администратором источников финансирования дефицита бюджета поселения, осуществляют отдельные бюджетные полномочия главного администратора источников финансирования дефицита бюджета поселения, в ведении которого находятся;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6) осуществляют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Статья 9. Бюджетные полномочия получателя бюджетных средств </w:t>
      </w:r>
    </w:p>
    <w:p w:rsidR="008F6E93" w:rsidRDefault="008F6E93" w:rsidP="008F6E93">
      <w:pPr>
        <w:autoSpaceDE w:val="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Получатель  бюджетных средств обладает следующими бюджетными полномочиями: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lastRenderedPageBreak/>
        <w:t>1) составляет и исполняет бюджетную смету;</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обеспечивает результативность, целевой характер использования предусмотренных ему бюджетных ассигнований;</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вносит соответствующему главному распорядителю (распорядителю) средств бюджета предложения по изменению бюджетной росписи;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5) ведет бюджетный учет (обеспечивает ведение бюджетного учета);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8)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Казенные учреждения, в том числе органы местного самоуправления муниципального образования поселения, обязаны вести реестр закупок, осуществляемых без заключения муниципальных контрактов с обязательным указанием сведений, предусмотренных в Бюджетном кодексе Российской Федерации;</w:t>
      </w:r>
    </w:p>
    <w:p w:rsidR="008F6E93" w:rsidRDefault="008F6E93" w:rsidP="008F6E93">
      <w:pPr>
        <w:autoSpaceDE w:val="0"/>
        <w:jc w:val="center"/>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Глава 3. СОСТАВЛЕНИЕ ПРОЕКТА БЮДЖЕТА</w:t>
      </w:r>
    </w:p>
    <w:p w:rsidR="008F6E93" w:rsidRDefault="008F6E93" w:rsidP="008F6E93">
      <w:pPr>
        <w:autoSpaceDE w:val="0"/>
        <w:jc w:val="center"/>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10. Основы составления проекта бюджета</w:t>
      </w:r>
    </w:p>
    <w:p w:rsidR="008F6E93" w:rsidRDefault="008F6E93" w:rsidP="008F6E93">
      <w:pPr>
        <w:autoSpaceDE w:val="0"/>
        <w:ind w:firstLine="540"/>
        <w:jc w:val="both"/>
        <w:rPr>
          <w:rFonts w:ascii="Arial" w:hAnsi="Arial" w:cs="Arial"/>
          <w:sz w:val="20"/>
          <w:szCs w:val="20"/>
          <w:highlight w:val="yellow"/>
        </w:rPr>
      </w:pPr>
    </w:p>
    <w:p w:rsidR="00C8503F" w:rsidRDefault="00801C83" w:rsidP="008F6E93">
      <w:pPr>
        <w:jc w:val="both"/>
        <w:rPr>
          <w:rFonts w:ascii="Arial" w:hAnsi="Arial" w:cs="Arial"/>
          <w:sz w:val="20"/>
          <w:szCs w:val="20"/>
        </w:rPr>
      </w:pPr>
      <w:proofErr w:type="gramStart"/>
      <w:r>
        <w:rPr>
          <w:rFonts w:ascii="Arial" w:hAnsi="Arial" w:cs="Arial"/>
          <w:i/>
          <w:sz w:val="20"/>
          <w:szCs w:val="20"/>
        </w:rPr>
        <w:t xml:space="preserve">( </w:t>
      </w:r>
      <w:r w:rsidR="00C8503F" w:rsidRPr="00801C83">
        <w:rPr>
          <w:rFonts w:ascii="Arial" w:hAnsi="Arial" w:cs="Arial"/>
          <w:i/>
          <w:sz w:val="20"/>
          <w:szCs w:val="20"/>
        </w:rPr>
        <w:t>Пункт</w:t>
      </w:r>
      <w:proofErr w:type="gramEnd"/>
      <w:r w:rsidR="00C8503F" w:rsidRPr="00801C83">
        <w:rPr>
          <w:rFonts w:ascii="Arial" w:hAnsi="Arial" w:cs="Arial"/>
          <w:i/>
          <w:sz w:val="20"/>
          <w:szCs w:val="20"/>
        </w:rPr>
        <w:t xml:space="preserve"> 1</w:t>
      </w:r>
      <w:r>
        <w:rPr>
          <w:rFonts w:ascii="Arial" w:hAnsi="Arial" w:cs="Arial"/>
          <w:i/>
          <w:sz w:val="20"/>
          <w:szCs w:val="20"/>
        </w:rPr>
        <w:t xml:space="preserve"> </w:t>
      </w:r>
      <w:r w:rsidR="00C8503F" w:rsidRPr="00801C83">
        <w:rPr>
          <w:rFonts w:ascii="Arial" w:hAnsi="Arial" w:cs="Arial"/>
          <w:i/>
          <w:sz w:val="20"/>
          <w:szCs w:val="20"/>
        </w:rPr>
        <w:t xml:space="preserve">изложен </w:t>
      </w:r>
      <w:r w:rsidR="00C8503F">
        <w:rPr>
          <w:rFonts w:ascii="Arial" w:hAnsi="Arial" w:cs="Arial"/>
          <w:i/>
          <w:sz w:val="20"/>
          <w:szCs w:val="20"/>
        </w:rPr>
        <w:t>в редакции решения Совета от 29.04.2015 № 015</w:t>
      </w:r>
      <w:r>
        <w:rPr>
          <w:rFonts w:ascii="Arial" w:hAnsi="Arial" w:cs="Arial"/>
          <w:i/>
          <w:sz w:val="20"/>
          <w:szCs w:val="20"/>
        </w:rPr>
        <w:t>)</w:t>
      </w:r>
    </w:p>
    <w:p w:rsidR="008F6E93" w:rsidRPr="005F0730" w:rsidRDefault="008F6E93" w:rsidP="008F6E93">
      <w:pPr>
        <w:jc w:val="both"/>
        <w:rPr>
          <w:rFonts w:ascii="Arial" w:hAnsi="Arial" w:cs="Arial"/>
          <w:sz w:val="20"/>
          <w:szCs w:val="20"/>
        </w:rPr>
      </w:pPr>
      <w:r>
        <w:rPr>
          <w:rFonts w:ascii="Arial" w:hAnsi="Arial" w:cs="Arial"/>
          <w:sz w:val="20"/>
          <w:szCs w:val="20"/>
        </w:rPr>
        <w:t>1</w:t>
      </w:r>
      <w:r w:rsidRPr="005F0730">
        <w:rPr>
          <w:rFonts w:ascii="Arial" w:hAnsi="Arial" w:cs="Arial"/>
          <w:sz w:val="20"/>
          <w:szCs w:val="20"/>
        </w:rPr>
        <w:t xml:space="preserve">. </w:t>
      </w:r>
      <w:r w:rsidRPr="005F0730">
        <w:rPr>
          <w:rFonts w:ascii="Arial" w:hAnsi="Arial" w:cs="Arial"/>
        </w:rPr>
        <w:t xml:space="preserve"> </w:t>
      </w:r>
      <w:r w:rsidRPr="005F0730">
        <w:rPr>
          <w:rFonts w:ascii="Arial" w:hAnsi="Arial" w:cs="Arial"/>
          <w:sz w:val="20"/>
          <w:szCs w:val="20"/>
        </w:rPr>
        <w:t xml:space="preserve">Проект местного бюджета составляется на основе: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2) основных </w:t>
      </w:r>
      <w:hyperlink r:id="rId12" w:history="1">
        <w:r w:rsidRPr="005F0730">
          <w:rPr>
            <w:rStyle w:val="a3"/>
            <w:rFonts w:ascii="Arial" w:hAnsi="Arial" w:cs="Arial"/>
            <w:sz w:val="20"/>
            <w:szCs w:val="20"/>
          </w:rPr>
          <w:t>направлениях</w:t>
        </w:r>
      </w:hyperlink>
      <w:r w:rsidRPr="005F0730">
        <w:rPr>
          <w:rFonts w:ascii="Arial" w:hAnsi="Arial" w:cs="Arial"/>
          <w:sz w:val="20"/>
          <w:szCs w:val="20"/>
        </w:rPr>
        <w:t xml:space="preserve"> бюджетной политики и основных </w:t>
      </w:r>
      <w:hyperlink r:id="rId13" w:history="1">
        <w:r w:rsidRPr="005F0730">
          <w:rPr>
            <w:rStyle w:val="a3"/>
            <w:rFonts w:ascii="Arial" w:hAnsi="Arial" w:cs="Arial"/>
            <w:sz w:val="20"/>
            <w:szCs w:val="20"/>
          </w:rPr>
          <w:t>направлениях</w:t>
        </w:r>
      </w:hyperlink>
      <w:r w:rsidRPr="005F0730">
        <w:rPr>
          <w:rFonts w:ascii="Arial" w:hAnsi="Arial" w:cs="Arial"/>
          <w:sz w:val="20"/>
          <w:szCs w:val="20"/>
        </w:rPr>
        <w:t xml:space="preserve"> налоговой политики;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3) основных направлениях таможенно-тарифной политики Российской Федерации;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4) прогнозе социально-экономического развития поселения;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5) бюджетном прогнозе поселения (проекте бюджетного прогноза, проекте изменений бюджетного прогноза) на долгосрочный период в случае, если Совет поселения принял решение о его формировании;</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6) муниципальных программ (проектов муниципальных программ, проектов изменений муниципальных программ).</w:t>
      </w:r>
    </w:p>
    <w:p w:rsidR="008F6E93" w:rsidRPr="005F0730" w:rsidRDefault="008F6E93" w:rsidP="008F6E93">
      <w:pPr>
        <w:autoSpaceDE w:val="0"/>
        <w:autoSpaceDN w:val="0"/>
        <w:adjustRightInd w:val="0"/>
        <w:ind w:firstLine="540"/>
        <w:jc w:val="both"/>
        <w:rPr>
          <w:rFonts w:ascii="Arial" w:hAnsi="Arial" w:cs="Arial"/>
          <w:sz w:val="20"/>
          <w:szCs w:val="20"/>
        </w:rPr>
      </w:pPr>
      <w:r w:rsidRPr="005F0730">
        <w:rPr>
          <w:rFonts w:ascii="Arial" w:hAnsi="Arial" w:cs="Arial"/>
          <w:sz w:val="20"/>
          <w:szCs w:val="20"/>
        </w:rPr>
        <w:t>2. Проект бюджета составляется в порядке, установленном Администрацией  поселения.</w:t>
      </w:r>
    </w:p>
    <w:p w:rsidR="008F6E93" w:rsidRPr="005F0730" w:rsidRDefault="008F6E93" w:rsidP="008F6E93">
      <w:pPr>
        <w:autoSpaceDE w:val="0"/>
        <w:ind w:firstLine="540"/>
        <w:jc w:val="both"/>
        <w:rPr>
          <w:rFonts w:ascii="Arial" w:hAnsi="Arial" w:cs="Arial"/>
          <w:sz w:val="20"/>
          <w:szCs w:val="20"/>
        </w:rPr>
      </w:pPr>
      <w:r w:rsidRPr="005F0730">
        <w:rPr>
          <w:rFonts w:ascii="Arial" w:hAnsi="Arial" w:cs="Arial"/>
          <w:sz w:val="20"/>
          <w:szCs w:val="20"/>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поселения, за исключением решения о бюджете.</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4. Прогноз социально-экономического </w:t>
      </w:r>
      <w:proofErr w:type="gramStart"/>
      <w:r w:rsidRPr="005F0730">
        <w:rPr>
          <w:rFonts w:ascii="Arial" w:hAnsi="Arial" w:cs="Arial"/>
          <w:sz w:val="20"/>
          <w:szCs w:val="20"/>
        </w:rPr>
        <w:t>развития  поселения</w:t>
      </w:r>
      <w:proofErr w:type="gramEnd"/>
      <w:r w:rsidRPr="005F0730">
        <w:rPr>
          <w:rFonts w:ascii="Arial" w:hAnsi="Arial" w:cs="Arial"/>
          <w:sz w:val="20"/>
          <w:szCs w:val="20"/>
        </w:rPr>
        <w:t xml:space="preserve"> на долгосрочный период может разрабатываться Администрацией Верхнекетского района в соответствии с соглашением между администрацией  поселения и Администрацией Верхнекетского района, за исключением случая, установленного абзацем вторым пункта 1 статьи 154 Бюджетного кодекса Российской Федерации.</w:t>
      </w:r>
      <w:r w:rsidR="00801C83">
        <w:rPr>
          <w:rFonts w:ascii="Arial" w:hAnsi="Arial" w:cs="Arial"/>
          <w:sz w:val="20"/>
          <w:szCs w:val="20"/>
        </w:rPr>
        <w:t xml:space="preserve"> </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 Изменение прогноза социально-экономического развития поселения в ходе составления и рассмотрения проекта бюджета влечет за собой изменение основных характеристик проекта бюджета.</w:t>
      </w:r>
      <w:r w:rsidR="00801C83" w:rsidRPr="00801C83">
        <w:rPr>
          <w:rFonts w:ascii="Arial" w:hAnsi="Arial" w:cs="Arial"/>
          <w:sz w:val="20"/>
          <w:szCs w:val="20"/>
        </w:rPr>
        <w:t xml:space="preserve"> </w:t>
      </w:r>
      <w:r w:rsidR="00801C83">
        <w:rPr>
          <w:rFonts w:ascii="Arial" w:hAnsi="Arial" w:cs="Arial"/>
          <w:sz w:val="20"/>
          <w:szCs w:val="20"/>
        </w:rPr>
        <w:t xml:space="preserve">– </w:t>
      </w:r>
      <w:r w:rsidR="00801C83">
        <w:rPr>
          <w:rFonts w:ascii="Arial" w:hAnsi="Arial" w:cs="Arial"/>
          <w:i/>
          <w:sz w:val="20"/>
          <w:szCs w:val="20"/>
        </w:rPr>
        <w:t>в редакции решения Совета поселения от 29.04.2015 № 015</w:t>
      </w:r>
    </w:p>
    <w:p w:rsidR="008F6E93" w:rsidRDefault="008F6E93" w:rsidP="008F6E93">
      <w:pPr>
        <w:autoSpaceDE w:val="0"/>
        <w:ind w:firstLine="540"/>
        <w:jc w:val="both"/>
        <w:rPr>
          <w:rFonts w:ascii="Arial" w:hAnsi="Arial" w:cs="Arial"/>
          <w:sz w:val="20"/>
          <w:szCs w:val="20"/>
        </w:rPr>
      </w:pPr>
      <w:r w:rsidRPr="005F0730">
        <w:rPr>
          <w:rFonts w:ascii="Arial" w:hAnsi="Arial" w:cs="Arial"/>
          <w:sz w:val="20"/>
          <w:szCs w:val="20"/>
        </w:rPr>
        <w:t xml:space="preserve">5. Администрация поселения разрабатывает, и утверждает среднесрочный финансовый план, содержащий основные параметры проекта бюджета  поселения </w:t>
      </w:r>
      <w:r w:rsidRPr="005F0730">
        <w:rPr>
          <w:rFonts w:ascii="Arial" w:hAnsi="Arial" w:cs="Arial"/>
          <w:color w:val="000000"/>
          <w:sz w:val="20"/>
          <w:szCs w:val="20"/>
        </w:rPr>
        <w:t xml:space="preserve"> </w:t>
      </w:r>
      <w:r w:rsidRPr="005F0730">
        <w:rPr>
          <w:rFonts w:ascii="Arial" w:hAnsi="Arial" w:cs="Arial"/>
          <w:sz w:val="20"/>
          <w:szCs w:val="20"/>
        </w:rPr>
        <w:t xml:space="preserve"> и предоставляет</w:t>
      </w:r>
      <w:r>
        <w:rPr>
          <w:rFonts w:ascii="Arial" w:hAnsi="Arial" w:cs="Arial"/>
          <w:sz w:val="20"/>
          <w:szCs w:val="20"/>
        </w:rPr>
        <w:t xml:space="preserve"> в Совет  поселения одновременно с проектом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11. Организация работы по составлению проекта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Составление проекта бюджета на очередной финансовый год 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lastRenderedPageBreak/>
        <w:t>2. Составление проекта бюджета осуществляет Администрация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Составление проекта бюджета осуществляется путем прогнозирования доходов бюджета и планирования бюджетных ассигнований.</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p>
    <w:p w:rsidR="008F6E93" w:rsidRDefault="008F6E93" w:rsidP="008F6E93">
      <w:pPr>
        <w:pStyle w:val="ConsNormal"/>
        <w:widowControl/>
        <w:ind w:right="0" w:firstLine="540"/>
        <w:jc w:val="both"/>
      </w:pPr>
      <w:r>
        <w:t xml:space="preserve">5. </w:t>
      </w:r>
      <w:proofErr w:type="gramStart"/>
      <w:r>
        <w:t>Администрация  поселения</w:t>
      </w:r>
      <w:proofErr w:type="gramEnd"/>
      <w:r>
        <w:t xml:space="preserve"> направляет главным распорядителям средств бюджета и получателям средств бюджета прогнозируемые на очередной финансовый год данные о предельных объёмах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w:t>
      </w:r>
    </w:p>
    <w:p w:rsidR="008F6E93" w:rsidRDefault="008F6E93" w:rsidP="008F6E9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Кураторы муниципальных программ в срок до 1 августа текущего финансового года представляют Ведущему специалисту по финансам перечень муниципальных программ, подлежащих финансированию в очередном финансовом году.</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Главные распорядители средств бюджета представляют в Администрацию  поселения перечень ведомственных целевых программ, подлежащих финансированию в очередном финансовом году, предложения по иным расходам главных распорядителей средств бюджета, относящимся к не программным мероприятиям.</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12. Состав представляемого для рассмотрения и утверждения проекта решения о бюджете</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также иные  показатели, установленные Бюджетным кодексом Российской Федерации, муниципальными правовыми актами Совета поселения (кроме решений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Решением о бюджете устанавливаются</w:t>
      </w:r>
      <w:r>
        <w:rPr>
          <w:rFonts w:ascii="Arial" w:hAnsi="Arial" w:cs="Arial"/>
          <w:sz w:val="20"/>
          <w:szCs w:val="20"/>
          <w:highlight w:val="yellow"/>
        </w:rPr>
        <w:t>:</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перечень главных администраторов доходов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2) перечень главных администраторов источников финансирования </w:t>
      </w:r>
      <w:proofErr w:type="gramStart"/>
      <w:r>
        <w:rPr>
          <w:rFonts w:ascii="Arial" w:hAnsi="Arial" w:cs="Arial"/>
          <w:sz w:val="20"/>
          <w:szCs w:val="20"/>
        </w:rPr>
        <w:t>дефицита  бюджета</w:t>
      </w:r>
      <w:proofErr w:type="gramEnd"/>
      <w:r>
        <w:rPr>
          <w:rFonts w:ascii="Arial" w:hAnsi="Arial" w:cs="Arial"/>
          <w:sz w:val="20"/>
          <w:szCs w:val="20"/>
        </w:rPr>
        <w:t>;</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Б</w:t>
      </w:r>
      <w:r w:rsidR="0080394D">
        <w:rPr>
          <w:rFonts w:ascii="Arial" w:hAnsi="Arial" w:cs="Arial"/>
          <w:sz w:val="20"/>
          <w:szCs w:val="20"/>
        </w:rPr>
        <w:t>елоярского городского поселения;</w:t>
      </w:r>
    </w:p>
    <w:p w:rsidR="0080394D" w:rsidRPr="0080394D" w:rsidRDefault="0080394D" w:rsidP="008F6E93">
      <w:pPr>
        <w:autoSpaceDE w:val="0"/>
        <w:autoSpaceDN w:val="0"/>
        <w:adjustRightInd w:val="0"/>
        <w:ind w:firstLine="540"/>
        <w:jc w:val="both"/>
        <w:rPr>
          <w:rFonts w:ascii="Arial" w:hAnsi="Arial" w:cs="Arial"/>
          <w:i/>
          <w:sz w:val="20"/>
          <w:szCs w:val="20"/>
        </w:rPr>
      </w:pPr>
      <w:r w:rsidRPr="0080394D">
        <w:rPr>
          <w:rFonts w:ascii="Arial" w:hAnsi="Arial" w:cs="Arial"/>
          <w:sz w:val="20"/>
          <w:szCs w:val="20"/>
        </w:rPr>
        <w:t>4) ведомственная структура расходов бюджета на очередной финансовый год (очередной финансовый год и плановый период);</w:t>
      </w:r>
      <w:r>
        <w:rPr>
          <w:rFonts w:ascii="Arial" w:hAnsi="Arial" w:cs="Arial"/>
          <w:sz w:val="20"/>
          <w:szCs w:val="20"/>
        </w:rPr>
        <w:t xml:space="preserve"> - </w:t>
      </w:r>
      <w:r>
        <w:rPr>
          <w:rFonts w:ascii="Arial" w:hAnsi="Arial" w:cs="Arial"/>
          <w:i/>
          <w:sz w:val="20"/>
          <w:szCs w:val="20"/>
        </w:rPr>
        <w:t>пункт введен решением Совета от 21.02.2017 № 009</w:t>
      </w:r>
    </w:p>
    <w:p w:rsidR="008F6E93" w:rsidRDefault="0080394D" w:rsidP="008F6E93">
      <w:pPr>
        <w:autoSpaceDE w:val="0"/>
        <w:ind w:firstLine="540"/>
        <w:jc w:val="both"/>
        <w:rPr>
          <w:rFonts w:ascii="Arial" w:hAnsi="Arial" w:cs="Arial"/>
          <w:sz w:val="20"/>
          <w:szCs w:val="20"/>
        </w:rPr>
      </w:pPr>
      <w:r>
        <w:rPr>
          <w:rFonts w:ascii="Arial" w:hAnsi="Arial" w:cs="Arial"/>
          <w:sz w:val="20"/>
          <w:szCs w:val="20"/>
        </w:rPr>
        <w:t>5</w:t>
      </w:r>
      <w:r w:rsidR="008F6E93">
        <w:rPr>
          <w:rFonts w:ascii="Arial" w:hAnsi="Arial" w:cs="Arial"/>
          <w:sz w:val="20"/>
          <w:szCs w:val="20"/>
        </w:rPr>
        <w:t>) общий объем бюджетных ассигнований, направляемых на исполнение публичных нормативных обязательств;</w:t>
      </w:r>
    </w:p>
    <w:p w:rsidR="008F6E93" w:rsidRDefault="0080394D" w:rsidP="008F6E93">
      <w:pPr>
        <w:autoSpaceDE w:val="0"/>
        <w:ind w:firstLine="540"/>
        <w:jc w:val="both"/>
        <w:rPr>
          <w:rFonts w:ascii="Arial" w:hAnsi="Arial" w:cs="Arial"/>
          <w:sz w:val="20"/>
          <w:szCs w:val="20"/>
        </w:rPr>
      </w:pPr>
      <w:r>
        <w:rPr>
          <w:rFonts w:ascii="Arial" w:hAnsi="Arial" w:cs="Arial"/>
          <w:sz w:val="20"/>
          <w:szCs w:val="20"/>
        </w:rPr>
        <w:t>6</w:t>
      </w:r>
      <w:r w:rsidR="008F6E93">
        <w:rPr>
          <w:rFonts w:ascii="Arial" w:hAnsi="Arial" w:cs="Arial"/>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F6E93" w:rsidRDefault="0080394D" w:rsidP="008F6E93">
      <w:pPr>
        <w:autoSpaceDE w:val="0"/>
        <w:autoSpaceDN w:val="0"/>
        <w:adjustRightInd w:val="0"/>
        <w:ind w:firstLine="540"/>
        <w:jc w:val="both"/>
        <w:rPr>
          <w:rFonts w:ascii="Arial" w:hAnsi="Arial" w:cs="Arial"/>
          <w:sz w:val="20"/>
          <w:szCs w:val="20"/>
        </w:rPr>
      </w:pPr>
      <w:r>
        <w:rPr>
          <w:rFonts w:ascii="Arial" w:hAnsi="Arial" w:cs="Arial"/>
          <w:sz w:val="20"/>
          <w:szCs w:val="20"/>
        </w:rPr>
        <w:t>7</w:t>
      </w:r>
      <w:r w:rsidR="008F6E93">
        <w:rPr>
          <w:rFonts w:ascii="Arial" w:hAnsi="Arial" w:cs="Arial"/>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6E93" w:rsidRDefault="0080394D" w:rsidP="008F6E93">
      <w:pPr>
        <w:autoSpaceDE w:val="0"/>
        <w:ind w:firstLine="540"/>
        <w:jc w:val="both"/>
        <w:rPr>
          <w:rFonts w:ascii="Arial" w:hAnsi="Arial" w:cs="Arial"/>
          <w:sz w:val="20"/>
          <w:szCs w:val="20"/>
        </w:rPr>
      </w:pPr>
      <w:r>
        <w:rPr>
          <w:rFonts w:ascii="Arial" w:hAnsi="Arial" w:cs="Arial"/>
          <w:sz w:val="20"/>
          <w:szCs w:val="20"/>
        </w:rPr>
        <w:t>8</w:t>
      </w:r>
      <w:r w:rsidR="008F6E93">
        <w:rPr>
          <w:rFonts w:ascii="Arial" w:hAnsi="Arial" w:cs="Arial"/>
          <w:sz w:val="20"/>
          <w:szCs w:val="20"/>
        </w:rPr>
        <w:t>) источники финансирования дефицита бюджета на очередной финансовый год;</w:t>
      </w:r>
    </w:p>
    <w:p w:rsidR="008F6E93" w:rsidRDefault="0080394D" w:rsidP="008F6E93">
      <w:pPr>
        <w:autoSpaceDE w:val="0"/>
        <w:ind w:firstLine="540"/>
        <w:jc w:val="both"/>
        <w:rPr>
          <w:rFonts w:ascii="Arial" w:hAnsi="Arial" w:cs="Arial"/>
          <w:sz w:val="20"/>
          <w:szCs w:val="20"/>
        </w:rPr>
      </w:pPr>
      <w:r>
        <w:rPr>
          <w:rFonts w:ascii="Arial" w:hAnsi="Arial" w:cs="Arial"/>
          <w:sz w:val="20"/>
          <w:szCs w:val="20"/>
        </w:rPr>
        <w:t>9</w:t>
      </w:r>
      <w:r w:rsidR="008F6E93">
        <w:rPr>
          <w:rFonts w:ascii="Arial" w:hAnsi="Arial" w:cs="Arial"/>
          <w:sz w:val="20"/>
          <w:szCs w:val="20"/>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F6E93" w:rsidRDefault="0080394D" w:rsidP="008F6E93">
      <w:pPr>
        <w:autoSpaceDE w:val="0"/>
        <w:ind w:firstLine="540"/>
        <w:jc w:val="both"/>
        <w:rPr>
          <w:rFonts w:ascii="Arial" w:hAnsi="Arial" w:cs="Arial"/>
          <w:sz w:val="20"/>
          <w:szCs w:val="20"/>
        </w:rPr>
      </w:pPr>
      <w:r>
        <w:rPr>
          <w:rFonts w:ascii="Arial" w:hAnsi="Arial" w:cs="Arial"/>
          <w:sz w:val="20"/>
          <w:szCs w:val="20"/>
        </w:rPr>
        <w:t>10</w:t>
      </w:r>
      <w:r w:rsidR="008F6E93">
        <w:rPr>
          <w:rFonts w:ascii="Arial" w:hAnsi="Arial" w:cs="Arial"/>
          <w:sz w:val="20"/>
          <w:szCs w:val="20"/>
        </w:rPr>
        <w:t xml:space="preserve">) иные показатели бюджета, установленные Бюджетным </w:t>
      </w:r>
      <w:hyperlink r:id="rId14" w:history="1">
        <w:r w:rsidR="008F6E93">
          <w:rPr>
            <w:rStyle w:val="a3"/>
            <w:rFonts w:ascii="Arial" w:hAnsi="Arial" w:cs="Arial"/>
            <w:sz w:val="20"/>
            <w:szCs w:val="20"/>
          </w:rPr>
          <w:t>кодексом</w:t>
        </w:r>
      </w:hyperlink>
      <w:r w:rsidR="008F6E93">
        <w:rPr>
          <w:rFonts w:ascii="Arial" w:hAnsi="Arial" w:cs="Arial"/>
          <w:sz w:val="20"/>
          <w:szCs w:val="20"/>
        </w:rPr>
        <w:t xml:space="preserve"> Российской Федерации, настоящим Положением.</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6E93" w:rsidRPr="001669C7" w:rsidRDefault="008F6E93" w:rsidP="008F6E93">
      <w:pPr>
        <w:autoSpaceDE w:val="0"/>
        <w:ind w:firstLine="540"/>
        <w:jc w:val="both"/>
        <w:rPr>
          <w:rFonts w:ascii="Arial" w:hAnsi="Arial" w:cs="Arial"/>
          <w:i/>
          <w:sz w:val="20"/>
          <w:szCs w:val="20"/>
        </w:rPr>
      </w:pPr>
      <w:r w:rsidRPr="001669C7">
        <w:rPr>
          <w:rFonts w:ascii="Arial" w:hAnsi="Arial" w:cs="Arial"/>
          <w:i/>
          <w:sz w:val="20"/>
          <w:szCs w:val="20"/>
        </w:rPr>
        <w:t xml:space="preserve">4. </w:t>
      </w:r>
      <w:r w:rsidR="001669C7" w:rsidRPr="001669C7">
        <w:rPr>
          <w:rFonts w:ascii="Arial" w:hAnsi="Arial" w:cs="Arial"/>
          <w:i/>
          <w:sz w:val="20"/>
          <w:szCs w:val="20"/>
        </w:rPr>
        <w:t>исключен решением Совета от 28.11.2017 № 014</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13. Документы и материалы, представляемые одновременно с проектом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Одновременно с проектом бюджета в Совет  поселения представляются:</w:t>
      </w:r>
    </w:p>
    <w:p w:rsidR="008F6E93" w:rsidRPr="00801C83" w:rsidRDefault="008F6E93" w:rsidP="008F6E93">
      <w:pPr>
        <w:ind w:firstLine="540"/>
        <w:jc w:val="both"/>
        <w:rPr>
          <w:rFonts w:ascii="Arial" w:hAnsi="Arial" w:cs="Arial"/>
          <w:i/>
          <w:sz w:val="20"/>
          <w:szCs w:val="20"/>
        </w:rPr>
      </w:pPr>
      <w:r w:rsidRPr="005F0730">
        <w:rPr>
          <w:rFonts w:ascii="Arial" w:hAnsi="Arial" w:cs="Arial"/>
          <w:sz w:val="20"/>
          <w:szCs w:val="20"/>
        </w:rPr>
        <w:t xml:space="preserve"> </w:t>
      </w:r>
      <w:proofErr w:type="gramStart"/>
      <w:r w:rsidRPr="005F0730">
        <w:rPr>
          <w:rFonts w:ascii="Arial" w:hAnsi="Arial" w:cs="Arial"/>
          <w:sz w:val="20"/>
          <w:szCs w:val="20"/>
        </w:rPr>
        <w:t>1)основные</w:t>
      </w:r>
      <w:proofErr w:type="gramEnd"/>
      <w:r w:rsidRPr="005F0730">
        <w:rPr>
          <w:rFonts w:ascii="Arial" w:hAnsi="Arial" w:cs="Arial"/>
          <w:sz w:val="20"/>
          <w:szCs w:val="20"/>
        </w:rPr>
        <w:t xml:space="preserve"> направления бюджетной политики и основные направления налоговой политики;</w:t>
      </w:r>
      <w:r w:rsidR="00801C83">
        <w:rPr>
          <w:rFonts w:ascii="Arial" w:hAnsi="Arial" w:cs="Arial"/>
          <w:sz w:val="20"/>
          <w:szCs w:val="20"/>
        </w:rPr>
        <w:t xml:space="preserve"> - </w:t>
      </w:r>
      <w:r w:rsidR="00801C83" w:rsidRPr="00801C83">
        <w:rPr>
          <w:rFonts w:ascii="Arial" w:hAnsi="Arial" w:cs="Arial"/>
          <w:i/>
          <w:sz w:val="20"/>
          <w:szCs w:val="20"/>
        </w:rPr>
        <w:t>в редакции решения Совета поселения от 29.04.2015 № 015.</w:t>
      </w:r>
    </w:p>
    <w:p w:rsidR="008F6E93" w:rsidRPr="00801C83" w:rsidRDefault="008F6E93" w:rsidP="008F6E93">
      <w:pPr>
        <w:autoSpaceDE w:val="0"/>
        <w:ind w:firstLine="540"/>
        <w:jc w:val="both"/>
        <w:rPr>
          <w:rFonts w:ascii="Arial" w:hAnsi="Arial" w:cs="Arial"/>
          <w:i/>
          <w:sz w:val="20"/>
          <w:szCs w:val="20"/>
        </w:rPr>
      </w:pPr>
      <w:r>
        <w:rPr>
          <w:rFonts w:ascii="Arial" w:hAnsi="Arial" w:cs="Arial"/>
          <w:sz w:val="20"/>
          <w:szCs w:val="20"/>
        </w:rPr>
        <w:t xml:space="preserve">2) предварительные итоги социально-экономического </w:t>
      </w:r>
      <w:proofErr w:type="gramStart"/>
      <w:r>
        <w:rPr>
          <w:rFonts w:ascii="Arial" w:hAnsi="Arial" w:cs="Arial"/>
          <w:sz w:val="20"/>
          <w:szCs w:val="20"/>
        </w:rPr>
        <w:t>развития  поселения</w:t>
      </w:r>
      <w:proofErr w:type="gramEnd"/>
      <w:r>
        <w:rPr>
          <w:rFonts w:ascii="Arial" w:hAnsi="Arial" w:cs="Arial"/>
          <w:sz w:val="20"/>
          <w:szCs w:val="20"/>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r w:rsidR="00801C83">
        <w:rPr>
          <w:rFonts w:ascii="Arial" w:hAnsi="Arial" w:cs="Arial"/>
          <w:sz w:val="20"/>
          <w:szCs w:val="20"/>
        </w:rPr>
        <w:t xml:space="preserve"> - </w:t>
      </w:r>
      <w:r w:rsidR="00801C83">
        <w:rPr>
          <w:rFonts w:ascii="Arial" w:hAnsi="Arial" w:cs="Arial"/>
          <w:i/>
          <w:sz w:val="20"/>
          <w:szCs w:val="20"/>
        </w:rPr>
        <w:t>в редакции решения Совета поселения от 29.04.2015 № 015</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прогноз социально-экономического развития поселения;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пояснительная записка к проекту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6) методики (проекты методик) и расчеты распределения межбюджетных трансфертов;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8) оценка ожидаемого исполнения бюджета на текущий финансовый год;</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9) предложенные Советом поселения, Контрольно-ревизионной комиссии муниципального образования «Верхнекетский район»,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8E465B" w:rsidRDefault="008E465B" w:rsidP="008F6E93">
      <w:pPr>
        <w:autoSpaceDE w:val="0"/>
        <w:autoSpaceDN w:val="0"/>
        <w:adjustRightInd w:val="0"/>
        <w:ind w:firstLine="540"/>
        <w:jc w:val="both"/>
        <w:rPr>
          <w:rFonts w:ascii="Arial" w:hAnsi="Arial" w:cs="Arial"/>
          <w:sz w:val="20"/>
          <w:szCs w:val="20"/>
        </w:rPr>
      </w:pPr>
      <w:r w:rsidRPr="008E465B">
        <w:rPr>
          <w:rFonts w:ascii="Arial" w:hAnsi="Arial" w:cs="Arial"/>
          <w:sz w:val="20"/>
          <w:szCs w:val="20"/>
        </w:rPr>
        <w:t>10) реестры источников доходов бюджетов бюджетной системы Российской Федерации;</w:t>
      </w:r>
      <w:r>
        <w:rPr>
          <w:rFonts w:ascii="Arial" w:hAnsi="Arial" w:cs="Arial"/>
          <w:sz w:val="20"/>
          <w:szCs w:val="20"/>
        </w:rPr>
        <w:t xml:space="preserve"> - </w:t>
      </w:r>
      <w:r w:rsidRPr="008E465B">
        <w:rPr>
          <w:rFonts w:ascii="Arial" w:hAnsi="Arial" w:cs="Arial"/>
          <w:i/>
          <w:sz w:val="20"/>
          <w:szCs w:val="20"/>
        </w:rPr>
        <w:t>дополнен решением Совета от 27.04.2016 № 013</w:t>
      </w:r>
    </w:p>
    <w:p w:rsidR="008F6E93" w:rsidRDefault="008E465B" w:rsidP="008F6E93">
      <w:pPr>
        <w:autoSpaceDE w:val="0"/>
        <w:ind w:firstLine="540"/>
        <w:jc w:val="both"/>
        <w:rPr>
          <w:rFonts w:ascii="Arial" w:hAnsi="Arial" w:cs="Arial"/>
          <w:sz w:val="20"/>
          <w:szCs w:val="20"/>
        </w:rPr>
      </w:pPr>
      <w:r>
        <w:rPr>
          <w:rFonts w:ascii="Arial" w:hAnsi="Arial" w:cs="Arial"/>
          <w:sz w:val="20"/>
          <w:szCs w:val="20"/>
        </w:rPr>
        <w:t>11</w:t>
      </w:r>
      <w:r w:rsidR="008F6E93">
        <w:rPr>
          <w:rFonts w:ascii="Arial" w:hAnsi="Arial" w:cs="Arial"/>
          <w:sz w:val="20"/>
          <w:szCs w:val="20"/>
        </w:rPr>
        <w:t>) иные документы и материалы в соответствии с Бюджетным кодексом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sidRPr="005F0730">
        <w:rPr>
          <w:rFonts w:ascii="Arial" w:hAnsi="Arial" w:cs="Arial"/>
          <w:sz w:val="20"/>
          <w:szCs w:val="20"/>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Глава 4. РАССМОТРЕНИЕ И УТВЕРЖДЕНИЕ БЮДЖЕТА</w:t>
      </w:r>
    </w:p>
    <w:p w:rsidR="008F6E93" w:rsidRDefault="008F6E93" w:rsidP="008F6E93">
      <w:pPr>
        <w:autoSpaceDE w:val="0"/>
        <w:jc w:val="center"/>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14. Внесение проекта решения о бюджете на очередной финансовый год и плановый период на рассмотрение в Совет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Проект решения о бюджете на очередной финансовый год и плановый период вносится в Совет поселения не позднее 15 ноября текущего года.</w:t>
      </w:r>
    </w:p>
    <w:p w:rsidR="008F6E93" w:rsidRPr="001669C7" w:rsidRDefault="008F6E93" w:rsidP="008F6E93">
      <w:pPr>
        <w:autoSpaceDE w:val="0"/>
        <w:autoSpaceDN w:val="0"/>
        <w:adjustRightInd w:val="0"/>
        <w:ind w:firstLine="540"/>
        <w:jc w:val="both"/>
        <w:rPr>
          <w:rFonts w:ascii="Arial" w:hAnsi="Arial" w:cs="Arial"/>
          <w:i/>
          <w:sz w:val="20"/>
          <w:szCs w:val="20"/>
        </w:rPr>
      </w:pPr>
      <w:r>
        <w:rPr>
          <w:rFonts w:ascii="Arial" w:hAnsi="Arial" w:cs="Arial"/>
          <w:sz w:val="20"/>
          <w:szCs w:val="20"/>
        </w:rPr>
        <w:t>2. Внесению проекта решения о бюджете должно предшествовать внесение в Совет поселения проектов решений об изменении и дополнении решений о налогах и сборах.</w:t>
      </w:r>
      <w:r w:rsidR="001669C7">
        <w:rPr>
          <w:rFonts w:ascii="Arial" w:hAnsi="Arial" w:cs="Arial"/>
          <w:sz w:val="20"/>
          <w:szCs w:val="20"/>
        </w:rPr>
        <w:t xml:space="preserve"> – </w:t>
      </w:r>
      <w:r w:rsidR="001669C7" w:rsidRPr="001669C7">
        <w:rPr>
          <w:rFonts w:ascii="Arial" w:hAnsi="Arial" w:cs="Arial"/>
          <w:i/>
          <w:sz w:val="20"/>
          <w:szCs w:val="20"/>
        </w:rPr>
        <w:t xml:space="preserve">действие приостановлено до 01.01.2018 решением Совета от 28.11.2017 № 014  </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3. По проекту решения о бюджете проводятся публичные слушания в установленном порядке.</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4. Проект решения о бюджете, вносимый в Совет поселения, подлежит официальному опубликованию.</w:t>
      </w:r>
    </w:p>
    <w:p w:rsidR="008F6E93" w:rsidRDefault="008F6E93" w:rsidP="008F6E93">
      <w:pPr>
        <w:pStyle w:val="ConsPlusNormal"/>
        <w:widowControl/>
        <w:ind w:firstLine="540"/>
      </w:pPr>
      <w:r>
        <w:lastRenderedPageBreak/>
        <w:t>Статья 15. Рассмотрение проекта решения о бюджете</w:t>
      </w:r>
    </w:p>
    <w:p w:rsidR="008F6E93" w:rsidRDefault="008F6E93" w:rsidP="008F6E93">
      <w:pPr>
        <w:pStyle w:val="ConsPlusNormal"/>
        <w:widowControl/>
        <w:ind w:firstLine="567"/>
      </w:pPr>
    </w:p>
    <w:p w:rsidR="008F6E93" w:rsidRDefault="008F6E93" w:rsidP="008F6E93">
      <w:pPr>
        <w:pStyle w:val="ConsPlusNormal"/>
        <w:widowControl/>
        <w:ind w:firstLine="540"/>
        <w:jc w:val="both"/>
        <w:rPr>
          <w:color w:val="000000"/>
        </w:rPr>
      </w:pPr>
      <w:r>
        <w:rPr>
          <w:color w:val="000000"/>
        </w:rPr>
        <w:t>Председатель Совета поселения направляет проект решения о бюджете на очередной финансовый год в Контрольно-ревизионную комиссию муниципального образования «Верхнекетский район» (соглашение о передаче полномочий по осуществлению внешнего муниципального контроля) и депутатам Совета поселения.</w:t>
      </w:r>
    </w:p>
    <w:p w:rsidR="008F6E93" w:rsidRDefault="008F6E93" w:rsidP="008F6E93">
      <w:pPr>
        <w:pStyle w:val="ConsPlusNormal"/>
        <w:widowControl/>
        <w:ind w:firstLine="540"/>
        <w:jc w:val="both"/>
      </w:pPr>
      <w:r>
        <w:t>Проект  решения  о  бюджете  направляется  в Контрольно-ревизионную  комиссию муниципального образования «Верхнекетский район» не  позднее   одного  рабочего  дня  после  получения  проекта  Советом поселения.</w:t>
      </w:r>
    </w:p>
    <w:p w:rsidR="008F6E93" w:rsidRDefault="008F6E93" w:rsidP="008F6E93">
      <w:pPr>
        <w:pStyle w:val="ConsPlusNormal"/>
        <w:widowControl/>
        <w:ind w:firstLine="540"/>
        <w:jc w:val="both"/>
      </w:pPr>
      <w:r>
        <w:t>Заключение Контрольно-ревизионной комиссии учитывается при подготовке депутатами Совета  поселения поправок к проекту решения о бюджете поселения.</w:t>
      </w:r>
    </w:p>
    <w:p w:rsidR="008F6E93" w:rsidRDefault="008F6E93" w:rsidP="008F6E93">
      <w:pPr>
        <w:pStyle w:val="ConsPlusNormal"/>
        <w:widowControl/>
        <w:ind w:firstLine="540"/>
        <w:jc w:val="both"/>
      </w:pPr>
      <w:r>
        <w:t>Решение о бюджете рассматривается в двух чтениях.</w:t>
      </w:r>
    </w:p>
    <w:p w:rsidR="008F6E93" w:rsidRDefault="008F6E93" w:rsidP="008F6E93">
      <w:pPr>
        <w:pStyle w:val="ConsPlusNormal"/>
        <w:widowControl/>
        <w:ind w:firstLine="540"/>
        <w:jc w:val="both"/>
      </w:pPr>
      <w:r>
        <w:t>Предметом первого чтения является одобрение основных параметров решения о бюджете поселения.</w:t>
      </w:r>
    </w:p>
    <w:p w:rsidR="008F6E93" w:rsidRDefault="008F6E93" w:rsidP="008F6E93">
      <w:pPr>
        <w:pStyle w:val="ConsPlusNormal"/>
        <w:widowControl/>
        <w:ind w:firstLine="540"/>
        <w:jc w:val="both"/>
      </w:pPr>
      <w:r>
        <w:t>Во втором чтении проект решения о бюджете  поселения принимается окончательно.</w:t>
      </w:r>
    </w:p>
    <w:p w:rsidR="008F6E93" w:rsidRDefault="008F6E93" w:rsidP="008F6E93">
      <w:pPr>
        <w:pStyle w:val="ConsPlusNormal"/>
        <w:widowControl/>
        <w:ind w:firstLine="540"/>
        <w:jc w:val="both"/>
      </w:pPr>
      <w:r>
        <w:t>В случае возникновения несогласования вопросов по проекту решения о бюджете  поселения решением председателя  поселения может создаваться согласительная комиссия, в которую входят равное количество представителей Администрации  поселения и Совета поселения.</w:t>
      </w:r>
    </w:p>
    <w:p w:rsidR="008F6E93" w:rsidRDefault="008F6E93" w:rsidP="008F6E93">
      <w:pPr>
        <w:pStyle w:val="ConsPlusNormal"/>
        <w:widowControl/>
        <w:ind w:firstLine="540"/>
        <w:jc w:val="both"/>
      </w:pPr>
      <w:r>
        <w:t>Согласительная комиссия рассматривает спорные вопросы между первым и вторым чтением проекта решения о бюджете  поселения в соответствии с регламентом, утвержденным председателем Совета  поселения.</w:t>
      </w:r>
    </w:p>
    <w:p w:rsidR="008F6E93" w:rsidRDefault="008F6E93" w:rsidP="008F6E93">
      <w:pPr>
        <w:pStyle w:val="ConsPlusNormal"/>
        <w:widowControl/>
        <w:ind w:firstLine="540"/>
        <w:jc w:val="both"/>
        <w:rPr>
          <w:color w:val="000000"/>
        </w:rPr>
      </w:pPr>
      <w:r>
        <w:rPr>
          <w:color w:val="000000"/>
        </w:rPr>
        <w:t>Принятое Советом поселения решение о бюджете на очередной финансовый год в течение 10-ти дней со дня принятия направляется Главе  поселения для подписания и опубликования.</w:t>
      </w:r>
    </w:p>
    <w:p w:rsidR="008F6E93" w:rsidRDefault="008F6E93" w:rsidP="008F6E93">
      <w:pPr>
        <w:pStyle w:val="ConsPlusNormal"/>
        <w:widowControl/>
        <w:ind w:firstLine="540"/>
        <w:jc w:val="both"/>
      </w:pPr>
      <w:r>
        <w:t>Решение Совета  поселения о бюджете вступает в силу с 1 января очередного финансового года.</w:t>
      </w:r>
    </w:p>
    <w:p w:rsidR="008F6E93" w:rsidRDefault="008F6E93" w:rsidP="008F6E93">
      <w:pPr>
        <w:pStyle w:val="ConsPlusNormal"/>
        <w:widowControl/>
        <w:ind w:firstLine="540"/>
        <w:jc w:val="both"/>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16. Временное управление бюджетом</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В случае, если решение о бюджете не вступило в силу с начала текущего финансового года: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Администрация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2. Если решение о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w:t>
      </w:r>
      <w:hyperlink r:id="rId15" w:history="1">
        <w:r>
          <w:rPr>
            <w:rStyle w:val="a3"/>
            <w:rFonts w:ascii="Arial" w:hAnsi="Arial" w:cs="Arial"/>
            <w:sz w:val="20"/>
            <w:szCs w:val="20"/>
          </w:rPr>
          <w:t>пунктом 1</w:t>
        </w:r>
      </w:hyperlink>
      <w:r>
        <w:rPr>
          <w:rFonts w:ascii="Arial" w:hAnsi="Arial" w:cs="Arial"/>
          <w:sz w:val="20"/>
          <w:szCs w:val="20"/>
        </w:rPr>
        <w:t xml:space="preserve"> настоящей статьи.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При этом Администрация  поселения не имеет права: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6" w:history="1">
        <w:r>
          <w:rPr>
            <w:rStyle w:val="a3"/>
            <w:rFonts w:ascii="Arial" w:hAnsi="Arial" w:cs="Arial"/>
            <w:sz w:val="20"/>
            <w:szCs w:val="20"/>
          </w:rPr>
          <w:t>кодексом</w:t>
        </w:r>
      </w:hyperlink>
      <w:r>
        <w:rPr>
          <w:rFonts w:ascii="Arial" w:hAnsi="Arial" w:cs="Arial"/>
          <w:sz w:val="20"/>
          <w:szCs w:val="20"/>
        </w:rPr>
        <w:t xml:space="preserve">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предоставлять бюджетные кредиты;</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осуществлять заимствования в размере более одной восьмой объема заимствований предыдущего финансового года в расчете на квартал;</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формировать резервные фонды.</w:t>
      </w:r>
    </w:p>
    <w:p w:rsidR="008F6E93" w:rsidRDefault="008F6E93" w:rsidP="008F6E93">
      <w:pPr>
        <w:autoSpaceDE w:val="0"/>
        <w:autoSpaceDN w:val="0"/>
        <w:adjustRightInd w:val="0"/>
        <w:ind w:firstLine="540"/>
        <w:jc w:val="both"/>
        <w:outlineLvl w:val="1"/>
        <w:rPr>
          <w:rFonts w:ascii="Arial" w:hAnsi="Arial" w:cs="Arial"/>
          <w:sz w:val="20"/>
          <w:szCs w:val="20"/>
        </w:rPr>
      </w:pPr>
      <w:r>
        <w:rPr>
          <w:rFonts w:ascii="Arial" w:hAnsi="Arial" w:cs="Arial"/>
          <w:sz w:val="20"/>
          <w:szCs w:val="20"/>
        </w:rPr>
        <w:t xml:space="preserve">3. Указанные в </w:t>
      </w:r>
      <w:hyperlink r:id="rId17" w:history="1">
        <w:r>
          <w:rPr>
            <w:rStyle w:val="a3"/>
            <w:rFonts w:ascii="Arial" w:hAnsi="Arial" w:cs="Arial"/>
            <w:sz w:val="20"/>
            <w:szCs w:val="20"/>
          </w:rPr>
          <w:t>пунктах 1</w:t>
        </w:r>
      </w:hyperlink>
      <w:r>
        <w:rPr>
          <w:rFonts w:ascii="Arial" w:hAnsi="Arial" w:cs="Arial"/>
          <w:sz w:val="20"/>
          <w:szCs w:val="20"/>
        </w:rPr>
        <w:t xml:space="preserve"> и </w:t>
      </w:r>
      <w:hyperlink r:id="rId18" w:history="1">
        <w:r>
          <w:rPr>
            <w:rStyle w:val="a3"/>
            <w:rFonts w:ascii="Arial" w:hAnsi="Arial" w:cs="Arial"/>
            <w:sz w:val="20"/>
            <w:szCs w:val="20"/>
          </w:rPr>
          <w:t>2</w:t>
        </w:r>
      </w:hyperlink>
      <w:r>
        <w:rPr>
          <w:rFonts w:ascii="Arial" w:hAnsi="Arial" w:cs="Arial"/>
          <w:sz w:val="20"/>
          <w:szCs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17. Внесение изменений в бюджет поселения по окончании периода временного управления бюджетом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Главы поселения представляет на рассмотрение и </w:t>
      </w:r>
      <w:r>
        <w:rPr>
          <w:rFonts w:ascii="Arial" w:hAnsi="Arial" w:cs="Arial"/>
          <w:sz w:val="20"/>
          <w:szCs w:val="20"/>
        </w:rPr>
        <w:lastRenderedPageBreak/>
        <w:t>утверждение Совета поселения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Указанный проект решения рассматривается и утверждается Советом поселения в срок, не превышающий 15 дней со дня его представления.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18. Внесение изменений в решение о бюджете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в иных случаях, установленных бюджетным законодательством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Проект решения о внесении изменений в решение о бюджете вносится Главой поселения в Совет поселения не позднее 10 календарных дней до дня очередного собрания Совета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Проект решения о внесении изменений в решение о бюджете направляется председателем Совета поселения  в Контрольно-ревизионную комиссию для проведения экспертизы, а также депутатам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После получения заключения от Контрольно-ревизионной комиссии, Совет поселения рассматривает проект решения о внесении изменений в решение о бюджете и принимает решение по нему.</w:t>
      </w:r>
    </w:p>
    <w:p w:rsidR="008F6E93" w:rsidRDefault="008F6E93" w:rsidP="008F6E93">
      <w:pPr>
        <w:autoSpaceDE w:val="0"/>
        <w:jc w:val="center"/>
        <w:rPr>
          <w:rFonts w:ascii="Arial" w:hAnsi="Arial" w:cs="Arial"/>
          <w:sz w:val="20"/>
          <w:szCs w:val="20"/>
        </w:rPr>
      </w:pPr>
      <w:r>
        <w:rPr>
          <w:rFonts w:ascii="Arial" w:hAnsi="Arial" w:cs="Arial"/>
          <w:sz w:val="20"/>
          <w:szCs w:val="20"/>
        </w:rPr>
        <w:t>Глава 5. ИСПОЛНЕНИЕ БЮДЖЕТА</w:t>
      </w:r>
    </w:p>
    <w:p w:rsidR="008F6E93" w:rsidRDefault="008F6E93" w:rsidP="008F6E93">
      <w:pPr>
        <w:pStyle w:val="ConsPlusNormal"/>
        <w:widowControl/>
        <w:ind w:firstLine="0"/>
        <w:jc w:val="center"/>
      </w:pPr>
    </w:p>
    <w:p w:rsidR="008F6E93" w:rsidRDefault="008F6E93" w:rsidP="008F6E93">
      <w:pPr>
        <w:pStyle w:val="ConsPlusNormal"/>
        <w:widowControl/>
        <w:ind w:firstLine="540"/>
      </w:pPr>
      <w:r>
        <w:t>Статья 19. Основы исполнения бюджета поселения</w:t>
      </w:r>
    </w:p>
    <w:p w:rsidR="008F6E93" w:rsidRDefault="008F6E93" w:rsidP="008F6E93">
      <w:pPr>
        <w:pStyle w:val="ConsPlusNormal"/>
        <w:widowControl/>
        <w:ind w:firstLine="0"/>
      </w:pPr>
    </w:p>
    <w:p w:rsidR="008F6E93" w:rsidRDefault="008F6E93" w:rsidP="008F6E93">
      <w:pPr>
        <w:pStyle w:val="ConsPlusNormal"/>
        <w:widowControl/>
        <w:ind w:firstLine="540"/>
        <w:jc w:val="both"/>
      </w:pPr>
      <w:r>
        <w:t>Организацию исполнения бюджета  поселения организует на основе сводной бюджетной росписи и кассового плана Администрация  поселения в рамках компетенции, установленной федеральными законами, настоящим Положением.</w:t>
      </w:r>
    </w:p>
    <w:p w:rsidR="008F6E93" w:rsidRDefault="008F6E93" w:rsidP="008F6E93">
      <w:pPr>
        <w:pStyle w:val="ConsPlusNormal"/>
        <w:widowControl/>
        <w:ind w:firstLine="540"/>
        <w:jc w:val="both"/>
      </w:pPr>
      <w:r>
        <w:t>Кассовое обслуживание исполнения бюджета осуществляется Управлением Федерального казначейства по Томской области в порядке, установленном нормативно правовыми актами Российской Федерации.</w:t>
      </w:r>
    </w:p>
    <w:p w:rsidR="008F6E93" w:rsidRDefault="008F6E93" w:rsidP="008F6E93">
      <w:pPr>
        <w:pStyle w:val="ConsPlusNormal"/>
        <w:widowControl/>
        <w:ind w:firstLine="540"/>
        <w:jc w:val="both"/>
      </w:pPr>
      <w:r>
        <w:t>Проведение и учет операций по кассовым выплатам из бюджета осуществляются путем открытия в Управлении Федерального казначейства по Томской области лицевого счета Администрации  поселения.</w:t>
      </w:r>
    </w:p>
    <w:p w:rsidR="008F6E93" w:rsidRDefault="008F6E93" w:rsidP="008F6E93">
      <w:pPr>
        <w:pStyle w:val="ConsPlusNormal"/>
        <w:widowControl/>
        <w:ind w:firstLine="540"/>
        <w:jc w:val="both"/>
      </w:pPr>
      <w:r>
        <w:t xml:space="preserve">В поселении установлено казначейское исполнение бюджета. Организацию казначейского исполнения бюджета  поселения осуществляет Управление  финансов Администрации района в соответствии с заключенным соглашением. Казначейское исполнение бюджета  поселения включает в себя реализацию Администрацией  поселения прав и обязанностей по подтверждению платежных обязательств бюджета  поселения, совершению разрешительных подписей на право осуществления в рамках выделенных лимитов бюджетных обязательств, осуществлению платежей с единого счета бюджета  поселения. </w:t>
      </w:r>
    </w:p>
    <w:p w:rsidR="008F6E93" w:rsidRDefault="008F6E93" w:rsidP="008F6E93">
      <w:pPr>
        <w:pStyle w:val="ConsPlusNormal"/>
        <w:widowControl/>
        <w:ind w:firstLine="540"/>
        <w:jc w:val="both"/>
      </w:pPr>
      <w:r>
        <w:t>На Управление  финансов Администрации района возлагается функция по ведению лицевых счетов всех получателей бюджетных средств, осуществляемая в порядке, определяемом Управлением  финансов Администрации района. Расходование бюджетных средств осуществляется только через лицевые счета главных распорядителей (распорядителей) и получателей бюджетных средств.</w:t>
      </w:r>
    </w:p>
    <w:p w:rsidR="008F6E93" w:rsidRDefault="008F6E93" w:rsidP="008F6E93">
      <w:pPr>
        <w:pStyle w:val="ConsPlusNormal"/>
        <w:widowControl/>
        <w:ind w:firstLine="0"/>
        <w:jc w:val="cente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20. Исполнение бюджета по доходам</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Исполнение бюджета по доходам предусматривает:</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9" w:history="1">
        <w:r>
          <w:rPr>
            <w:rStyle w:val="a3"/>
            <w:rFonts w:ascii="Arial" w:hAnsi="Arial" w:cs="Arial"/>
            <w:sz w:val="20"/>
            <w:szCs w:val="20"/>
          </w:rPr>
          <w:t>кодексом</w:t>
        </w:r>
      </w:hyperlink>
      <w:r>
        <w:rPr>
          <w:rFonts w:ascii="Arial" w:hAnsi="Arial" w:cs="Arial"/>
          <w:sz w:val="20"/>
          <w:szCs w:val="20"/>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20" w:history="1">
        <w:r>
          <w:rPr>
            <w:rStyle w:val="a3"/>
            <w:rFonts w:ascii="Arial" w:hAnsi="Arial" w:cs="Arial"/>
            <w:sz w:val="20"/>
            <w:szCs w:val="20"/>
          </w:rPr>
          <w:t>кодекса</w:t>
        </w:r>
      </w:hyperlink>
      <w:r>
        <w:rPr>
          <w:rFonts w:ascii="Arial" w:hAnsi="Arial" w:cs="Arial"/>
          <w:sz w:val="20"/>
          <w:szCs w:val="20"/>
        </w:rPr>
        <w:t xml:space="preserve"> Российской </w:t>
      </w:r>
      <w:r>
        <w:rPr>
          <w:rFonts w:ascii="Arial" w:hAnsi="Arial" w:cs="Arial"/>
          <w:sz w:val="20"/>
          <w:szCs w:val="20"/>
        </w:rPr>
        <w:lastRenderedPageBreak/>
        <w:t>Федерации, со счета Управления Федерального казначейства по Томской области и иных поступлений в бюджет;</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зачет излишне уплаченных или излишне взысканных сумм в соответствии с законодательством Российской Федерации о налогах и сборах;</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уточнение администратором доходов бюджета платежей в бюджеты бюджетной системы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 w:history="1">
        <w:r>
          <w:rPr>
            <w:rStyle w:val="a3"/>
            <w:rFonts w:ascii="Arial" w:hAnsi="Arial" w:cs="Arial"/>
            <w:sz w:val="20"/>
            <w:szCs w:val="20"/>
          </w:rPr>
          <w:t>порядке</w:t>
        </w:r>
      </w:hyperlink>
      <w:r>
        <w:rPr>
          <w:rFonts w:ascii="Arial" w:hAnsi="Arial" w:cs="Arial"/>
          <w:sz w:val="20"/>
          <w:szCs w:val="20"/>
        </w:rPr>
        <w:t>, установленном Министерством финансов Российской Федерации.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21. Исполнение бюджета по расходам</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Исполнение бюджета по расходам предусматривает:</w:t>
      </w:r>
    </w:p>
    <w:p w:rsidR="008E465B" w:rsidRPr="008E465B" w:rsidRDefault="008E465B" w:rsidP="008F6E93">
      <w:pPr>
        <w:autoSpaceDE w:val="0"/>
        <w:ind w:firstLine="540"/>
        <w:jc w:val="both"/>
        <w:rPr>
          <w:rFonts w:ascii="Arial" w:hAnsi="Arial" w:cs="Arial"/>
          <w:i/>
          <w:sz w:val="20"/>
          <w:szCs w:val="20"/>
        </w:rPr>
      </w:pPr>
      <w:r w:rsidRPr="008E465B">
        <w:rPr>
          <w:rFonts w:ascii="Arial" w:hAnsi="Arial" w:cs="Arial"/>
          <w:sz w:val="20"/>
          <w:szCs w:val="20"/>
        </w:rPr>
        <w:t>принятие и учет бюджетных и денежных обязательств;</w:t>
      </w:r>
      <w:r>
        <w:rPr>
          <w:rFonts w:ascii="Arial" w:hAnsi="Arial" w:cs="Arial"/>
          <w:sz w:val="20"/>
          <w:szCs w:val="20"/>
        </w:rPr>
        <w:t xml:space="preserve"> - </w:t>
      </w:r>
      <w:r w:rsidRPr="008E465B">
        <w:rPr>
          <w:rFonts w:ascii="Arial" w:hAnsi="Arial" w:cs="Arial"/>
          <w:i/>
          <w:sz w:val="20"/>
          <w:szCs w:val="20"/>
        </w:rPr>
        <w:t>в ред. решения Совета от 27.04.2016 № 013</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подтверждение денежных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санкционирование оплаты денежных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подтверждение исполнения денежных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F6E93" w:rsidRDefault="008F6E93" w:rsidP="008F6E93">
      <w:pPr>
        <w:autoSpaceDE w:val="0"/>
        <w:ind w:firstLine="540"/>
        <w:jc w:val="both"/>
        <w:rPr>
          <w:rFonts w:ascii="Arial" w:hAnsi="Arial" w:cs="Arial"/>
          <w:color w:val="000000"/>
          <w:sz w:val="20"/>
          <w:szCs w:val="20"/>
        </w:rPr>
      </w:pPr>
      <w:r>
        <w:rPr>
          <w:rFonts w:ascii="Arial" w:hAnsi="Arial" w:cs="Arial"/>
          <w:color w:val="000000"/>
          <w:sz w:val="20"/>
          <w:szCs w:val="20"/>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положением Бюджетного кодекса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6.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22" w:history="1">
        <w:r>
          <w:rPr>
            <w:rStyle w:val="a3"/>
            <w:rFonts w:ascii="Arial" w:hAnsi="Arial" w:cs="Arial"/>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7.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операций по исполнению денежных обязательств получателей бюджетных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lastRenderedPageBreak/>
        <w:t>9.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Администрации  поселения.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Порядок открытия и ведения лицевых счетов устанавливается Администрацией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22. Исполнение бюджета поселения по источникам финансирования дефицита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3" w:history="1">
        <w:r>
          <w:rPr>
            <w:rStyle w:val="a3"/>
            <w:rFonts w:ascii="Arial" w:hAnsi="Arial" w:cs="Arial"/>
            <w:sz w:val="20"/>
            <w:szCs w:val="20"/>
          </w:rPr>
          <w:t>порядке</w:t>
        </w:r>
      </w:hyperlink>
      <w:r>
        <w:rPr>
          <w:rFonts w:ascii="Arial" w:hAnsi="Arial" w:cs="Arial"/>
          <w:sz w:val="20"/>
          <w:szCs w:val="20"/>
        </w:rPr>
        <w:t>, установленном финансовым органом в соответствии с положениями Бюджетного кодекса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23. Использование доходов, фактически полученных при исполнении бюджета сверх утвержденных решением о бюджете</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1. Доходы, фактически полученные при исполнении бюджета сверх утвержденных решением о бюджете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w:t>
      </w:r>
      <w:hyperlink r:id="rId24" w:history="1">
        <w:r>
          <w:rPr>
            <w:rStyle w:val="a3"/>
            <w:rFonts w:ascii="Arial" w:hAnsi="Arial" w:cs="Arial"/>
            <w:sz w:val="20"/>
            <w:szCs w:val="20"/>
          </w:rPr>
          <w:t>пунктом 2 статьи 28</w:t>
        </w:r>
      </w:hyperlink>
      <w:r>
        <w:rPr>
          <w:rFonts w:ascii="Arial" w:hAnsi="Arial" w:cs="Arial"/>
          <w:sz w:val="20"/>
          <w:szCs w:val="20"/>
        </w:rPr>
        <w:t xml:space="preserve"> настоящего Положения.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5" w:history="1">
        <w:r>
          <w:rPr>
            <w:rStyle w:val="a3"/>
            <w:rFonts w:ascii="Arial" w:hAnsi="Arial" w:cs="Arial"/>
            <w:sz w:val="20"/>
            <w:szCs w:val="20"/>
          </w:rPr>
          <w:t>пунктом 5 статьи 242</w:t>
        </w:r>
      </w:hyperlink>
      <w:r>
        <w:rPr>
          <w:rFonts w:ascii="Arial" w:hAnsi="Arial" w:cs="Arial"/>
          <w:sz w:val="20"/>
          <w:szCs w:val="20"/>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24. Сводная бюджетная роспись</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Порядок составления и ведения сводной бюджетной росписи устанавливается Администрацией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Утверждение сводной бюджетной росписи и внесение изменений в нее осуществляются </w:t>
      </w:r>
      <w:proofErr w:type="gramStart"/>
      <w:r>
        <w:rPr>
          <w:rFonts w:ascii="Arial" w:hAnsi="Arial" w:cs="Arial"/>
          <w:sz w:val="20"/>
          <w:szCs w:val="20"/>
        </w:rPr>
        <w:t>Главой  поселения</w:t>
      </w:r>
      <w:proofErr w:type="gramEnd"/>
      <w:r>
        <w:rPr>
          <w:rFonts w:ascii="Arial" w:hAnsi="Arial" w:cs="Arial"/>
          <w:sz w:val="20"/>
          <w:szCs w:val="20"/>
        </w:rPr>
        <w:t>.</w:t>
      </w:r>
    </w:p>
    <w:p w:rsidR="008E465B" w:rsidRPr="008E465B" w:rsidRDefault="008E465B" w:rsidP="008E465B">
      <w:pPr>
        <w:autoSpaceDE w:val="0"/>
        <w:jc w:val="both"/>
        <w:rPr>
          <w:rFonts w:ascii="Arial" w:hAnsi="Arial" w:cs="Arial"/>
          <w:i/>
          <w:sz w:val="20"/>
          <w:szCs w:val="20"/>
        </w:rPr>
      </w:pPr>
      <w:r w:rsidRPr="008E465B">
        <w:rPr>
          <w:rFonts w:ascii="Arial" w:hAnsi="Arial" w:cs="Arial"/>
          <w:i/>
          <w:sz w:val="20"/>
          <w:szCs w:val="20"/>
        </w:rPr>
        <w:t>(часть вторая изложена в ред. решения от 27.04.2016 № 013)</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2. Утвержденные показатели сводной бюджетной росписи должны соответствовать решению о бюджете.</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В сводную бюджетную роспись могут быть внесены изменения в соответствии с решениями Главы поселения без внесения изменений в решение о бюджете:</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lastRenderedPageBreak/>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5) в случае перераспределения бюджетных ассигнований, предоставляемых на конкурсной основе;</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7)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8) в случае изменения типа муниципальных учреждений и организационно-правовой формы муниципальных унитарных предприятий;</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 xml:space="preserve">Средства местного бюджета, указанные в пункте четвертом настоящего абзаца, предусматриваются Администрации поселения либо в случаях, установленных решением Совета Белоярского городского поселения, регулирующим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пункте четвертом настоящего абзаца средств устанавливается </w:t>
      </w:r>
      <w:proofErr w:type="gramStart"/>
      <w:r w:rsidRPr="008E465B">
        <w:rPr>
          <w:rFonts w:ascii="Arial" w:hAnsi="Arial" w:cs="Arial"/>
          <w:sz w:val="20"/>
          <w:szCs w:val="20"/>
        </w:rPr>
        <w:t>Администрацией  поселения</w:t>
      </w:r>
      <w:proofErr w:type="gramEnd"/>
      <w:r w:rsidRPr="008E465B">
        <w:rPr>
          <w:rFonts w:ascii="Arial" w:hAnsi="Arial" w:cs="Arial"/>
          <w:sz w:val="20"/>
          <w:szCs w:val="20"/>
        </w:rPr>
        <w:t>, за исключением случаев, установленных Бюджетным кодексом Российской Федерации.</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установленными пунктами седьмым и девятым настоящего абзаца,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 </w:t>
      </w:r>
    </w:p>
    <w:p w:rsid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11)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w:t>
      </w:r>
      <w:r>
        <w:rPr>
          <w:rFonts w:ascii="Arial" w:hAnsi="Arial" w:cs="Arial"/>
          <w:sz w:val="20"/>
          <w:szCs w:val="20"/>
        </w:rPr>
        <w:t xml:space="preserve"> направлений их использования.</w:t>
      </w:r>
    </w:p>
    <w:p w:rsidR="008E465B" w:rsidRPr="008E465B" w:rsidRDefault="008E465B" w:rsidP="008E465B">
      <w:pPr>
        <w:autoSpaceDE w:val="0"/>
        <w:jc w:val="both"/>
        <w:rPr>
          <w:rFonts w:ascii="Arial" w:hAnsi="Arial" w:cs="Arial"/>
          <w:i/>
          <w:sz w:val="20"/>
          <w:szCs w:val="20"/>
        </w:rPr>
      </w:pPr>
      <w:r w:rsidRPr="008E465B">
        <w:rPr>
          <w:rFonts w:ascii="Arial" w:hAnsi="Arial" w:cs="Arial"/>
          <w:i/>
          <w:sz w:val="20"/>
          <w:szCs w:val="20"/>
        </w:rPr>
        <w:t>(часть третья в ред. решения от 27.04.2016 № 013)</w:t>
      </w:r>
    </w:p>
    <w:p w:rsidR="008E465B" w:rsidRPr="008E465B" w:rsidRDefault="008E465B" w:rsidP="008E465B">
      <w:pPr>
        <w:autoSpaceDE w:val="0"/>
        <w:ind w:firstLine="540"/>
        <w:jc w:val="both"/>
        <w:rPr>
          <w:rFonts w:ascii="Arial" w:hAnsi="Arial" w:cs="Arial"/>
          <w:sz w:val="20"/>
          <w:szCs w:val="20"/>
        </w:rPr>
      </w:pPr>
      <w:r w:rsidRPr="008E465B">
        <w:rPr>
          <w:rFonts w:ascii="Arial" w:hAnsi="Arial" w:cs="Arial"/>
          <w:sz w:val="20"/>
          <w:szCs w:val="20"/>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F6E93" w:rsidRDefault="008E465B" w:rsidP="008E465B">
      <w:pPr>
        <w:autoSpaceDE w:val="0"/>
        <w:ind w:firstLine="540"/>
        <w:jc w:val="both"/>
        <w:rPr>
          <w:rFonts w:ascii="Arial" w:hAnsi="Arial" w:cs="Arial"/>
          <w:sz w:val="20"/>
          <w:szCs w:val="20"/>
        </w:rPr>
      </w:pPr>
      <w:r w:rsidRPr="008E465B">
        <w:rPr>
          <w:rFonts w:ascii="Arial" w:hAnsi="Arial" w:cs="Arial"/>
          <w:sz w:val="20"/>
          <w:szCs w:val="2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Pr>
            <w:rStyle w:val="a3"/>
            <w:rFonts w:ascii="Arial" w:hAnsi="Arial" w:cs="Arial"/>
            <w:sz w:val="20"/>
            <w:szCs w:val="20"/>
          </w:rPr>
          <w:t>статьями 190</w:t>
        </w:r>
      </w:hyperlink>
      <w:r>
        <w:rPr>
          <w:rFonts w:ascii="Arial" w:hAnsi="Arial" w:cs="Arial"/>
          <w:sz w:val="20"/>
          <w:szCs w:val="20"/>
        </w:rPr>
        <w:t xml:space="preserve"> и </w:t>
      </w:r>
      <w:hyperlink r:id="rId27" w:history="1">
        <w:r>
          <w:rPr>
            <w:rStyle w:val="a3"/>
            <w:rFonts w:ascii="Arial" w:hAnsi="Arial" w:cs="Arial"/>
            <w:sz w:val="20"/>
            <w:szCs w:val="20"/>
          </w:rPr>
          <w:t>191</w:t>
        </w:r>
      </w:hyperlink>
      <w:r>
        <w:rPr>
          <w:rFonts w:ascii="Arial" w:hAnsi="Arial" w:cs="Arial"/>
          <w:sz w:val="20"/>
          <w:szCs w:val="20"/>
        </w:rPr>
        <w:t xml:space="preserve"> Бюджетного кодекса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25. Кассовый план</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Под кассовым планом понимается прогноз кассовых поступлений в бюджет и кассовых выплат из бюджета в текущем финансовом году.</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Составление и ведение кассового плана осуществляются Администрацией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26. Бюджетная роспись</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Pr>
          <w:rFonts w:ascii="Arial" w:hAnsi="Arial" w:cs="Arial"/>
          <w:color w:val="FF0000"/>
          <w:sz w:val="20"/>
          <w:szCs w:val="20"/>
        </w:rPr>
        <w:t xml:space="preserve"> </w:t>
      </w:r>
      <w:r>
        <w:rPr>
          <w:rFonts w:ascii="Arial" w:hAnsi="Arial" w:cs="Arial"/>
          <w:sz w:val="20"/>
          <w:szCs w:val="20"/>
        </w:rPr>
        <w:t>поселения лимитами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Утверждение бюджетной росписи и внесение изменений в нее осуществляются главным распорядителем (распорядителем) бюджетных средств.</w:t>
      </w:r>
    </w:p>
    <w:p w:rsidR="008E465B" w:rsidRPr="008E465B" w:rsidRDefault="008E465B" w:rsidP="008F6E93">
      <w:pPr>
        <w:autoSpaceDE w:val="0"/>
        <w:autoSpaceDN w:val="0"/>
        <w:adjustRightInd w:val="0"/>
        <w:ind w:firstLine="540"/>
        <w:jc w:val="both"/>
        <w:rPr>
          <w:rFonts w:ascii="Arial" w:hAnsi="Arial" w:cs="Arial"/>
          <w:i/>
          <w:sz w:val="20"/>
          <w:szCs w:val="20"/>
        </w:rPr>
      </w:pPr>
      <w:r w:rsidRPr="008E465B">
        <w:rPr>
          <w:rFonts w:ascii="Arial" w:hAnsi="Arial" w:cs="Arial"/>
          <w:sz w:val="20"/>
          <w:szCs w:val="20"/>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w:t>
      </w:r>
      <w:r>
        <w:rPr>
          <w:rFonts w:ascii="Arial" w:hAnsi="Arial" w:cs="Arial"/>
          <w:sz w:val="20"/>
          <w:szCs w:val="20"/>
        </w:rPr>
        <w:t xml:space="preserve">юджетного кодекса РФ. – </w:t>
      </w:r>
      <w:r w:rsidRPr="008E465B">
        <w:rPr>
          <w:rFonts w:ascii="Arial" w:hAnsi="Arial" w:cs="Arial"/>
          <w:i/>
          <w:sz w:val="20"/>
          <w:szCs w:val="20"/>
        </w:rPr>
        <w:t>в ред. решения от 27.04.2016 № 013</w:t>
      </w:r>
    </w:p>
    <w:p w:rsidR="008F6E93" w:rsidRPr="008E465B" w:rsidRDefault="008E465B" w:rsidP="008F6E93">
      <w:pPr>
        <w:autoSpaceDE w:val="0"/>
        <w:ind w:firstLine="540"/>
        <w:jc w:val="both"/>
        <w:rPr>
          <w:rFonts w:ascii="Arial" w:hAnsi="Arial" w:cs="Arial"/>
          <w:i/>
          <w:sz w:val="20"/>
          <w:szCs w:val="20"/>
        </w:rPr>
      </w:pPr>
      <w:r w:rsidRPr="008E465B">
        <w:rPr>
          <w:rFonts w:ascii="Arial" w:hAnsi="Arial" w:cs="Arial"/>
          <w:sz w:val="20"/>
          <w:szCs w:val="20"/>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r>
        <w:rPr>
          <w:rFonts w:ascii="Arial" w:hAnsi="Arial" w:cs="Arial"/>
          <w:sz w:val="20"/>
          <w:szCs w:val="20"/>
        </w:rPr>
        <w:t xml:space="preserve"> – </w:t>
      </w:r>
      <w:r w:rsidRPr="008E465B">
        <w:rPr>
          <w:rFonts w:ascii="Arial" w:hAnsi="Arial" w:cs="Arial"/>
          <w:i/>
          <w:sz w:val="20"/>
          <w:szCs w:val="20"/>
        </w:rPr>
        <w:t>в ред. решения от 27.04.2016 № 013</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27. Бюджетная смета</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28" w:history="1">
        <w:r>
          <w:rPr>
            <w:rStyle w:val="a3"/>
            <w:rFonts w:ascii="Arial" w:hAnsi="Arial" w:cs="Arial"/>
            <w:sz w:val="20"/>
            <w:szCs w:val="20"/>
          </w:rPr>
          <w:t>общими требованиями</w:t>
        </w:r>
      </w:hyperlink>
      <w:r>
        <w:rPr>
          <w:rFonts w:ascii="Arial" w:hAnsi="Arial" w:cs="Arial"/>
          <w:sz w:val="20"/>
          <w:szCs w:val="20"/>
        </w:rPr>
        <w:t>, установленными Министерством финансов Российской Федерации.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lastRenderedPageBreak/>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бюджетных средств, утверждается руководителем этого органа.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F6E93" w:rsidRDefault="00B93AE5" w:rsidP="008F6E93">
      <w:pPr>
        <w:autoSpaceDE w:val="0"/>
        <w:ind w:firstLine="540"/>
        <w:jc w:val="both"/>
        <w:rPr>
          <w:rFonts w:ascii="Arial" w:hAnsi="Arial" w:cs="Arial"/>
          <w:i/>
          <w:sz w:val="20"/>
          <w:szCs w:val="20"/>
        </w:rPr>
      </w:pPr>
      <w:r w:rsidRPr="00B93AE5">
        <w:rPr>
          <w:rFonts w:ascii="Arial" w:hAnsi="Arial" w:cs="Arial"/>
          <w:sz w:val="20"/>
          <w:szCs w:val="20"/>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Pr>
          <w:rFonts w:ascii="Arial" w:hAnsi="Arial" w:cs="Arial"/>
          <w:sz w:val="20"/>
          <w:szCs w:val="20"/>
        </w:rPr>
        <w:t xml:space="preserve"> – </w:t>
      </w:r>
      <w:r w:rsidRPr="00B93AE5">
        <w:rPr>
          <w:rFonts w:ascii="Arial" w:hAnsi="Arial" w:cs="Arial"/>
          <w:i/>
          <w:sz w:val="20"/>
          <w:szCs w:val="20"/>
        </w:rPr>
        <w:t>в ред. решения от 27.04.2016 № 013</w:t>
      </w:r>
    </w:p>
    <w:p w:rsidR="00B93AE5" w:rsidRPr="00B93AE5" w:rsidRDefault="00B93AE5" w:rsidP="008F6E93">
      <w:pPr>
        <w:autoSpaceDE w:val="0"/>
        <w:ind w:firstLine="540"/>
        <w:jc w:val="both"/>
        <w:rPr>
          <w:rFonts w:ascii="Arial" w:hAnsi="Arial" w:cs="Arial"/>
          <w:i/>
          <w:sz w:val="20"/>
          <w:szCs w:val="20"/>
        </w:rPr>
      </w:pPr>
    </w:p>
    <w:p w:rsidR="008F6E93" w:rsidRDefault="008F6E93" w:rsidP="008F6E93">
      <w:pPr>
        <w:pStyle w:val="ConsPlusNormal"/>
        <w:widowControl/>
        <w:ind w:firstLine="540"/>
      </w:pPr>
      <w:r>
        <w:t>Статья 28. Завершение текущего финансового года</w:t>
      </w:r>
    </w:p>
    <w:p w:rsidR="008F6E93" w:rsidRDefault="008F6E93" w:rsidP="008F6E93">
      <w:pPr>
        <w:pStyle w:val="ConsPlusNormal"/>
        <w:widowControl/>
        <w:ind w:firstLine="0"/>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Операции по исполнению бюджета завершаются 31 декабря, за исключением операций, указанных в п.2 статьи 242 Бюджетного кодекса Российской Федерации.</w:t>
      </w:r>
    </w:p>
    <w:p w:rsidR="008F6E93" w:rsidRPr="00801C83" w:rsidRDefault="008F6E93" w:rsidP="008F6E93">
      <w:pPr>
        <w:ind w:firstLine="540"/>
        <w:jc w:val="both"/>
        <w:rPr>
          <w:rFonts w:ascii="Arial" w:hAnsi="Arial" w:cs="Arial"/>
          <w:i/>
          <w:sz w:val="20"/>
          <w:szCs w:val="20"/>
        </w:rPr>
      </w:pPr>
      <w:r w:rsidRPr="005F0730">
        <w:rPr>
          <w:rFonts w:ascii="Arial" w:hAnsi="Arial" w:cs="Arial"/>
          <w:sz w:val="20"/>
          <w:szCs w:val="20"/>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статьи 242 Бюджетного кодекса Российской Федерации.</w:t>
      </w:r>
      <w:r w:rsidR="00801C83">
        <w:rPr>
          <w:rFonts w:ascii="Arial" w:hAnsi="Arial" w:cs="Arial"/>
          <w:sz w:val="20"/>
          <w:szCs w:val="20"/>
        </w:rPr>
        <w:t xml:space="preserve"> – </w:t>
      </w:r>
      <w:r w:rsidR="00801C83">
        <w:rPr>
          <w:rFonts w:ascii="Arial" w:hAnsi="Arial" w:cs="Arial"/>
          <w:i/>
          <w:sz w:val="20"/>
          <w:szCs w:val="20"/>
        </w:rPr>
        <w:t>в редакции решения Совета поселения от 29.04.2015 № 015</w:t>
      </w:r>
    </w:p>
    <w:p w:rsidR="008F6E93" w:rsidRDefault="008F6E93" w:rsidP="008F6E93">
      <w:pPr>
        <w:autoSpaceDE w:val="0"/>
        <w:autoSpaceDN w:val="0"/>
        <w:adjustRightInd w:val="0"/>
        <w:ind w:firstLine="540"/>
        <w:jc w:val="both"/>
        <w:rPr>
          <w:rFonts w:ascii="Arial" w:hAnsi="Arial" w:cs="Arial"/>
          <w:sz w:val="20"/>
          <w:szCs w:val="20"/>
        </w:rPr>
      </w:pPr>
      <w:r w:rsidRPr="005F0730">
        <w:rPr>
          <w:rFonts w:ascii="Arial" w:hAnsi="Arial" w:cs="Arial"/>
          <w:sz w:val="20"/>
          <w:szCs w:val="20"/>
        </w:rPr>
        <w:t xml:space="preserve">Завершение операций Управлением Федерального казначейства по Томской области по распределению в соответствии со </w:t>
      </w:r>
      <w:hyperlink r:id="rId29" w:history="1">
        <w:r w:rsidRPr="005F0730">
          <w:rPr>
            <w:rStyle w:val="a3"/>
            <w:rFonts w:ascii="Arial" w:hAnsi="Arial" w:cs="Arial"/>
            <w:sz w:val="20"/>
            <w:szCs w:val="20"/>
          </w:rPr>
          <w:t>статьей 40</w:t>
        </w:r>
      </w:hyperlink>
      <w:r>
        <w:rPr>
          <w:rFonts w:ascii="Arial" w:hAnsi="Arial" w:cs="Arial"/>
          <w:sz w:val="20"/>
          <w:szCs w:val="20"/>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на едином счете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Операции по счетам, используемым для исполнения бюджета завершаемого года, подлежат прекращению в 24 часа 31 декабря.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получателем бюджетных средств на единый счет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801C83" w:rsidRPr="00801C83" w:rsidRDefault="00801C83" w:rsidP="00801C83">
      <w:pPr>
        <w:autoSpaceDE w:val="0"/>
        <w:jc w:val="both"/>
        <w:rPr>
          <w:rFonts w:ascii="Arial" w:hAnsi="Arial" w:cs="Arial"/>
          <w:i/>
          <w:sz w:val="20"/>
          <w:szCs w:val="20"/>
        </w:rPr>
      </w:pPr>
      <w:r>
        <w:rPr>
          <w:rFonts w:ascii="Arial" w:hAnsi="Arial" w:cs="Arial"/>
          <w:i/>
          <w:sz w:val="20"/>
          <w:szCs w:val="20"/>
        </w:rPr>
        <w:t>(пункт 4 изложен в редакции решения Совета поселения от 29.04.2015 № 015)</w:t>
      </w:r>
    </w:p>
    <w:p w:rsidR="008F6E93" w:rsidRPr="0080394D" w:rsidRDefault="008F6E93" w:rsidP="008F6E93">
      <w:pPr>
        <w:ind w:firstLine="540"/>
        <w:jc w:val="both"/>
        <w:rPr>
          <w:rFonts w:ascii="Arial" w:hAnsi="Arial" w:cs="Arial"/>
          <w:i/>
          <w:sz w:val="20"/>
          <w:szCs w:val="20"/>
        </w:rPr>
      </w:pPr>
      <w:r w:rsidRPr="005F0730">
        <w:rPr>
          <w:rFonts w:ascii="Arial" w:hAnsi="Arial" w:cs="Arial"/>
          <w:sz w:val="20"/>
          <w:szCs w:val="20"/>
        </w:rPr>
        <w:t xml:space="preserve">4. </w:t>
      </w:r>
      <w:r w:rsidR="0080394D" w:rsidRPr="0080394D">
        <w:rPr>
          <w:rFonts w:ascii="Arial" w:hAnsi="Arial" w:cs="Arial"/>
          <w:sz w:val="20"/>
          <w:szCs w:val="20"/>
        </w:rPr>
        <w:t>Порядок принятия решений, предусмотренных абзацем 4 части 5 статьи 242 БК РФ, устанавливается муниципальными правовыми актами местной администрации, регулирующими порядок возврата межбюджетных трансфертов соответственно из местных бюджетов.</w:t>
      </w:r>
      <w:r w:rsidR="0080394D">
        <w:rPr>
          <w:rFonts w:ascii="Arial" w:hAnsi="Arial" w:cs="Arial"/>
          <w:sz w:val="20"/>
          <w:szCs w:val="20"/>
        </w:rPr>
        <w:t xml:space="preserve"> – </w:t>
      </w:r>
      <w:r w:rsidR="0080394D">
        <w:rPr>
          <w:rFonts w:ascii="Arial" w:hAnsi="Arial" w:cs="Arial"/>
          <w:i/>
          <w:sz w:val="20"/>
          <w:szCs w:val="20"/>
        </w:rPr>
        <w:t>в ред. решения Совета от 21.02.2017 № 009</w:t>
      </w:r>
    </w:p>
    <w:p w:rsidR="0080394D" w:rsidRPr="0080394D" w:rsidRDefault="0080394D" w:rsidP="0080394D">
      <w:pPr>
        <w:ind w:firstLine="540"/>
        <w:jc w:val="both"/>
        <w:rPr>
          <w:rFonts w:ascii="Arial" w:hAnsi="Arial" w:cs="Arial"/>
          <w:i/>
          <w:sz w:val="20"/>
          <w:szCs w:val="20"/>
        </w:rPr>
      </w:pPr>
      <w:r w:rsidRPr="0080394D">
        <w:rPr>
          <w:rFonts w:ascii="Arial" w:hAnsi="Arial" w:cs="Arial"/>
          <w:sz w:val="20"/>
          <w:szCs w:val="20"/>
        </w:rPr>
        <w:t xml:space="preserve">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w:t>
      </w:r>
      <w:r w:rsidRPr="0080394D">
        <w:rPr>
          <w:rFonts w:ascii="Arial" w:hAnsi="Arial" w:cs="Arial"/>
          <w:sz w:val="20"/>
          <w:szCs w:val="20"/>
        </w:rPr>
        <w:lastRenderedPageBreak/>
        <w:t>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r>
        <w:rPr>
          <w:rFonts w:ascii="Arial" w:hAnsi="Arial" w:cs="Arial"/>
          <w:sz w:val="20"/>
          <w:szCs w:val="20"/>
        </w:rPr>
        <w:t xml:space="preserve"> – </w:t>
      </w:r>
      <w:r>
        <w:rPr>
          <w:rFonts w:ascii="Arial" w:hAnsi="Arial" w:cs="Arial"/>
          <w:i/>
          <w:sz w:val="20"/>
          <w:szCs w:val="20"/>
        </w:rPr>
        <w:t>в ред. решения Совета от 21.02.2017</w:t>
      </w:r>
    </w:p>
    <w:p w:rsidR="0080394D" w:rsidRPr="0080394D" w:rsidRDefault="0080394D" w:rsidP="0080394D">
      <w:pPr>
        <w:ind w:firstLine="540"/>
        <w:jc w:val="both"/>
        <w:rPr>
          <w:rFonts w:ascii="Arial" w:hAnsi="Arial" w:cs="Arial"/>
          <w:i/>
          <w:sz w:val="20"/>
          <w:szCs w:val="20"/>
        </w:rPr>
      </w:pPr>
      <w:r w:rsidRPr="0080394D">
        <w:rPr>
          <w:rFonts w:ascii="Arial" w:hAnsi="Arial" w:cs="Arial"/>
          <w:sz w:val="20"/>
          <w:szCs w:val="20"/>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Pr>
          <w:rFonts w:ascii="Arial" w:hAnsi="Arial" w:cs="Arial"/>
          <w:sz w:val="20"/>
          <w:szCs w:val="20"/>
        </w:rPr>
        <w:t xml:space="preserve"> – </w:t>
      </w:r>
      <w:r>
        <w:rPr>
          <w:rFonts w:ascii="Arial" w:hAnsi="Arial" w:cs="Arial"/>
          <w:i/>
          <w:sz w:val="20"/>
          <w:szCs w:val="20"/>
        </w:rPr>
        <w:t>в ред. решения Совета от 21.02.2017 № 009</w:t>
      </w:r>
    </w:p>
    <w:p w:rsidR="008F6E93" w:rsidRPr="005F0730" w:rsidRDefault="008F6E93" w:rsidP="008F6E93">
      <w:pPr>
        <w:ind w:firstLine="540"/>
        <w:jc w:val="both"/>
        <w:rPr>
          <w:rFonts w:ascii="Arial" w:hAnsi="Arial" w:cs="Arial"/>
          <w:sz w:val="20"/>
          <w:szCs w:val="20"/>
        </w:rPr>
      </w:pPr>
      <w:r w:rsidRPr="005F0730">
        <w:rPr>
          <w:rFonts w:ascii="Arial" w:hAnsi="Arial" w:cs="Arial"/>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финансов с соблюдением </w:t>
      </w:r>
      <w:hyperlink r:id="rId30" w:history="1">
        <w:r w:rsidRPr="005F0730">
          <w:rPr>
            <w:rStyle w:val="a3"/>
            <w:rFonts w:ascii="Arial" w:hAnsi="Arial" w:cs="Arial"/>
            <w:sz w:val="20"/>
            <w:szCs w:val="20"/>
          </w:rPr>
          <w:t>общих требований</w:t>
        </w:r>
      </w:hyperlink>
      <w:r w:rsidRPr="005F0730">
        <w:rPr>
          <w:rFonts w:ascii="Arial" w:hAnsi="Arial" w:cs="Arial"/>
          <w:sz w:val="20"/>
          <w:szCs w:val="20"/>
        </w:rPr>
        <w:t>, установленных Министерством финансов Российской Федерации.</w:t>
      </w:r>
    </w:p>
    <w:p w:rsidR="008F6E93" w:rsidRPr="005F0730" w:rsidRDefault="008F6E93" w:rsidP="008F6E93">
      <w:pPr>
        <w:autoSpaceDE w:val="0"/>
        <w:autoSpaceDN w:val="0"/>
        <w:adjustRightInd w:val="0"/>
        <w:ind w:firstLine="540"/>
        <w:jc w:val="both"/>
        <w:rPr>
          <w:rFonts w:ascii="Arial" w:hAnsi="Arial" w:cs="Arial"/>
          <w:sz w:val="20"/>
          <w:szCs w:val="20"/>
        </w:rPr>
      </w:pPr>
      <w:r w:rsidRPr="005F0730">
        <w:rPr>
          <w:rFonts w:ascii="Arial" w:hAnsi="Arial" w:cs="Arial"/>
          <w:sz w:val="20"/>
          <w:szCs w:val="20"/>
        </w:rPr>
        <w:t xml:space="preserve">5.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w:t>
      </w:r>
      <w:proofErr w:type="gramStart"/>
      <w:r w:rsidRPr="005F0730">
        <w:rPr>
          <w:rFonts w:ascii="Arial" w:hAnsi="Arial" w:cs="Arial"/>
          <w:sz w:val="20"/>
          <w:szCs w:val="20"/>
        </w:rPr>
        <w:t>в  январе</w:t>
      </w:r>
      <w:proofErr w:type="gramEnd"/>
      <w:r w:rsidRPr="005F0730">
        <w:rPr>
          <w:rFonts w:ascii="Arial" w:hAnsi="Arial" w:cs="Arial"/>
          <w:sz w:val="20"/>
          <w:szCs w:val="20"/>
        </w:rPr>
        <w:t xml:space="preserve"> очередного финансового года.</w:t>
      </w:r>
    </w:p>
    <w:p w:rsidR="008F6E93" w:rsidRPr="00801C83" w:rsidRDefault="008F6E93" w:rsidP="008F6E93">
      <w:pPr>
        <w:ind w:firstLine="540"/>
        <w:jc w:val="both"/>
        <w:rPr>
          <w:rFonts w:ascii="Arial" w:hAnsi="Arial" w:cs="Arial"/>
          <w:i/>
          <w:sz w:val="20"/>
          <w:szCs w:val="20"/>
        </w:rPr>
      </w:pPr>
      <w:r w:rsidRPr="005F0730">
        <w:rPr>
          <w:rFonts w:ascii="Arial" w:hAnsi="Arial" w:cs="Arial"/>
          <w:sz w:val="20"/>
          <w:szCs w:val="20"/>
        </w:rPr>
        <w:t xml:space="preserve">6. Допускается наличие на конец текущего года средств, размещенных в соответствии с </w:t>
      </w:r>
      <w:proofErr w:type="gramStart"/>
      <w:r w:rsidRPr="005F0730">
        <w:rPr>
          <w:rFonts w:ascii="Arial" w:hAnsi="Arial" w:cs="Arial"/>
          <w:sz w:val="20"/>
          <w:szCs w:val="20"/>
        </w:rPr>
        <w:t>Бюджетным  кодексом</w:t>
      </w:r>
      <w:proofErr w:type="gramEnd"/>
      <w:r w:rsidRPr="005F0730">
        <w:rPr>
          <w:rFonts w:ascii="Arial" w:hAnsi="Arial" w:cs="Arial"/>
          <w:sz w:val="20"/>
          <w:szCs w:val="20"/>
        </w:rPr>
        <w:t xml:space="preserve"> Российской Федерации на банковских депозитах.</w:t>
      </w:r>
      <w:r w:rsidR="00801C83">
        <w:rPr>
          <w:rFonts w:ascii="Arial" w:hAnsi="Arial" w:cs="Arial"/>
          <w:sz w:val="20"/>
          <w:szCs w:val="20"/>
        </w:rPr>
        <w:t xml:space="preserve"> – </w:t>
      </w:r>
      <w:r w:rsidR="00801C83">
        <w:rPr>
          <w:rFonts w:ascii="Arial" w:hAnsi="Arial" w:cs="Arial"/>
          <w:i/>
          <w:sz w:val="20"/>
          <w:szCs w:val="20"/>
        </w:rPr>
        <w:t>дополнен решением Совета поселения от 29.04.2015 № 015.</w:t>
      </w:r>
    </w:p>
    <w:p w:rsidR="008F6E93" w:rsidRDefault="008F6E93" w:rsidP="008F6E93">
      <w:pPr>
        <w:autoSpaceDE w:val="0"/>
        <w:autoSpaceDN w:val="0"/>
        <w:adjustRightInd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Глава 6. СОСТАВЛЕНИЕ, ВНЕШНЯЯ ПРОВЕРКА, РАССМОТРЕНИЕ</w:t>
      </w:r>
    </w:p>
    <w:p w:rsidR="008F6E93" w:rsidRDefault="008F6E93" w:rsidP="008F6E93">
      <w:pPr>
        <w:autoSpaceDE w:val="0"/>
        <w:jc w:val="center"/>
        <w:rPr>
          <w:rFonts w:ascii="Arial" w:hAnsi="Arial" w:cs="Arial"/>
          <w:sz w:val="20"/>
          <w:szCs w:val="20"/>
        </w:rPr>
      </w:pPr>
      <w:r>
        <w:rPr>
          <w:rFonts w:ascii="Arial" w:hAnsi="Arial" w:cs="Arial"/>
          <w:sz w:val="20"/>
          <w:szCs w:val="20"/>
        </w:rPr>
        <w:t>И УТВЕРЖДЕНИЕ БЮДЖЕТНОЙ ОТЧЕТНОСТИ</w:t>
      </w:r>
    </w:p>
    <w:p w:rsidR="008F6E93" w:rsidRDefault="008F6E93" w:rsidP="008F6E93">
      <w:pPr>
        <w:autoSpaceDE w:val="0"/>
        <w:jc w:val="center"/>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29. Составление и предоставление бюджетной отчетности</w:t>
      </w:r>
    </w:p>
    <w:p w:rsidR="008F6E93" w:rsidRDefault="008F6E93" w:rsidP="008F6E93">
      <w:pPr>
        <w:autoSpaceDE w:val="0"/>
        <w:ind w:firstLine="540"/>
        <w:jc w:val="both"/>
        <w:rPr>
          <w:rFonts w:ascii="Arial" w:hAnsi="Arial" w:cs="Arial"/>
          <w:sz w:val="20"/>
          <w:szCs w:val="20"/>
        </w:rPr>
      </w:pPr>
    </w:p>
    <w:p w:rsidR="00D16734" w:rsidRPr="00D16734" w:rsidRDefault="008F6E93" w:rsidP="008F6E93">
      <w:pPr>
        <w:autoSpaceDE w:val="0"/>
        <w:ind w:firstLine="540"/>
        <w:jc w:val="both"/>
        <w:rPr>
          <w:rFonts w:ascii="Arial" w:hAnsi="Arial" w:cs="Arial"/>
          <w:i/>
          <w:sz w:val="20"/>
          <w:szCs w:val="20"/>
        </w:rPr>
      </w:pPr>
      <w:r>
        <w:rPr>
          <w:rFonts w:ascii="Arial" w:hAnsi="Arial" w:cs="Arial"/>
          <w:sz w:val="20"/>
          <w:szCs w:val="20"/>
        </w:rPr>
        <w:t xml:space="preserve">1. </w:t>
      </w:r>
      <w:r w:rsidR="00D16734">
        <w:rPr>
          <w:rFonts w:ascii="Arial" w:hAnsi="Arial" w:cs="Arial"/>
          <w:sz w:val="20"/>
          <w:szCs w:val="20"/>
        </w:rPr>
        <w:t>Е</w:t>
      </w:r>
      <w:r w:rsidR="00D16734" w:rsidRPr="00D16734">
        <w:rPr>
          <w:rFonts w:ascii="Arial" w:hAnsi="Arial" w:cs="Arial"/>
          <w:sz w:val="20"/>
          <w:szCs w:val="20"/>
        </w:rPr>
        <w:t>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r w:rsidR="00D16734">
        <w:rPr>
          <w:rFonts w:ascii="Arial" w:hAnsi="Arial" w:cs="Arial"/>
          <w:sz w:val="20"/>
          <w:szCs w:val="20"/>
        </w:rPr>
        <w:t xml:space="preserve"> – </w:t>
      </w:r>
      <w:r w:rsidR="00D16734">
        <w:rPr>
          <w:rFonts w:ascii="Arial" w:hAnsi="Arial" w:cs="Arial"/>
          <w:i/>
          <w:sz w:val="20"/>
          <w:szCs w:val="20"/>
        </w:rPr>
        <w:t>в ред. решения Совета от 21.02.2017 № 009</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w:t>
      </w:r>
      <w:r w:rsidR="00D16734">
        <w:rPr>
          <w:rFonts w:ascii="Arial" w:hAnsi="Arial" w:cs="Arial"/>
          <w:sz w:val="20"/>
          <w:szCs w:val="20"/>
        </w:rPr>
        <w:t xml:space="preserve"> </w:t>
      </w:r>
      <w:proofErr w:type="gramStart"/>
      <w:r>
        <w:rPr>
          <w:rFonts w:ascii="Arial" w:hAnsi="Arial" w:cs="Arial"/>
          <w:sz w:val="20"/>
          <w:szCs w:val="20"/>
        </w:rPr>
        <w:t>Администрация  поселения</w:t>
      </w:r>
      <w:proofErr w:type="gramEnd"/>
      <w:r>
        <w:rPr>
          <w:rFonts w:ascii="Arial" w:hAnsi="Arial" w:cs="Arial"/>
          <w:sz w:val="20"/>
          <w:szCs w:val="20"/>
        </w:rPr>
        <w:t xml:space="preserve">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Бюджетная отчетность является годовой. Отчет об исполнении бюджета является ежеквартальным.</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Порядок, сроки предоставления бюджетной отчетности главными администраторами средств бюджета устанавливаются Администрацией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Годовой отчет об исполнении бюджета подлежит рассмотрению Советом   поселения и утверждению решением Совета  поселения.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8F6E93" w:rsidRDefault="008F6E93" w:rsidP="008F6E93">
      <w:pPr>
        <w:autoSpaceDE w:val="0"/>
        <w:jc w:val="center"/>
        <w:rPr>
          <w:rFonts w:ascii="Arial" w:hAnsi="Arial" w:cs="Arial"/>
          <w:sz w:val="20"/>
          <w:szCs w:val="20"/>
        </w:rPr>
      </w:pP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30. Внешняя проверка годового отчета об исполнении бюджета</w:t>
      </w:r>
    </w:p>
    <w:p w:rsidR="008F6E93" w:rsidRDefault="008F6E93" w:rsidP="008F6E93">
      <w:pPr>
        <w:autoSpaceDE w:val="0"/>
        <w:jc w:val="center"/>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Годовой отчет об исполнении бюджета за отчетный финансовый год до его рассмотрения в Совете Белоярского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2. Внешняя проверка годового отчета об исполнении местного бюджета осуществляется контрольно-ревизионной комиссией муниципального образования «Верхнекетский район» в порядке, установленном муниципальным правовым актом представительного органа муниципального образования «Верхнекетский район», с соблюдением требований Бюджетного кодекса Российской Федерации и с учетом особенностей, установленных федеральными законами.</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Статья 31. Рассмотрение и утверждение годового отчета об исполнении бюджета Советом   поселения</w:t>
      </w:r>
    </w:p>
    <w:p w:rsidR="008F6E93" w:rsidRDefault="008F6E93" w:rsidP="008F6E93">
      <w:pPr>
        <w:autoSpaceDE w:val="0"/>
        <w:ind w:firstLine="540"/>
        <w:jc w:val="both"/>
        <w:rPr>
          <w:rFonts w:ascii="Arial" w:hAnsi="Arial" w:cs="Arial"/>
          <w:sz w:val="20"/>
          <w:szCs w:val="20"/>
        </w:rPr>
      </w:pPr>
    </w:p>
    <w:p w:rsidR="008F6E93" w:rsidRDefault="008F6E93" w:rsidP="008F6E93">
      <w:pPr>
        <w:autoSpaceDE w:val="0"/>
        <w:ind w:firstLine="540"/>
        <w:jc w:val="both"/>
        <w:rPr>
          <w:rFonts w:ascii="Arial" w:hAnsi="Arial" w:cs="Arial"/>
          <w:sz w:val="20"/>
          <w:szCs w:val="20"/>
        </w:rPr>
      </w:pPr>
      <w:r>
        <w:rPr>
          <w:rFonts w:ascii="Arial" w:hAnsi="Arial" w:cs="Arial"/>
          <w:sz w:val="20"/>
          <w:szCs w:val="20"/>
        </w:rPr>
        <w:t>1. Годовой отчет об исполнении бюджета поселения за очередной финансовый год предоставляется Администрацией поселения в Совет поселения в форме проекта решения Совета поселения не позднее 1 апреля текущего года.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отчет об исполнении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2) баланс исполнения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отчет о финансовых результатах деятельности;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отчет о движении денежных средств;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пояснительную записку.</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 доходов бюджета по кодам классификации доходов бюджета;</w:t>
      </w:r>
    </w:p>
    <w:p w:rsidR="008F6E93" w:rsidRPr="00B93AE5" w:rsidRDefault="008F6E93" w:rsidP="008F6E93">
      <w:pPr>
        <w:autoSpaceDE w:val="0"/>
        <w:ind w:firstLine="540"/>
        <w:jc w:val="both"/>
        <w:rPr>
          <w:rFonts w:ascii="Arial" w:hAnsi="Arial" w:cs="Arial"/>
          <w:i/>
          <w:sz w:val="20"/>
          <w:szCs w:val="20"/>
        </w:rPr>
      </w:pPr>
      <w:r>
        <w:rPr>
          <w:rFonts w:ascii="Arial" w:hAnsi="Arial" w:cs="Arial"/>
          <w:sz w:val="20"/>
          <w:szCs w:val="20"/>
        </w:rPr>
        <w:t>2)</w:t>
      </w:r>
      <w:r w:rsidR="00B93AE5">
        <w:rPr>
          <w:rFonts w:ascii="Arial" w:hAnsi="Arial" w:cs="Arial"/>
          <w:sz w:val="20"/>
          <w:szCs w:val="20"/>
        </w:rPr>
        <w:t xml:space="preserve"> </w:t>
      </w:r>
      <w:r w:rsidR="00B93AE5" w:rsidRPr="00B93AE5">
        <w:rPr>
          <w:rFonts w:ascii="Arial" w:hAnsi="Arial" w:cs="Arial"/>
          <w:i/>
          <w:sz w:val="20"/>
          <w:szCs w:val="20"/>
        </w:rPr>
        <w:t xml:space="preserve">– исключен решением от 27.04.2016 № 013; </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расходов бюджета по ведомственной структуре расходов бюджета;</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расходов бюджета по разделам и подразделам классификации расходов бюджетов;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источников финансирования дефицита бюджета по кодам классификации источников финансирования дефицитов бюджетов;</w:t>
      </w:r>
    </w:p>
    <w:p w:rsidR="008F6E93" w:rsidRPr="00B93AE5" w:rsidRDefault="008F6E93" w:rsidP="00B93AE5">
      <w:pPr>
        <w:autoSpaceDE w:val="0"/>
        <w:ind w:firstLine="540"/>
        <w:jc w:val="both"/>
        <w:rPr>
          <w:rFonts w:ascii="Arial" w:hAnsi="Arial" w:cs="Arial"/>
          <w:i/>
          <w:sz w:val="20"/>
          <w:szCs w:val="20"/>
        </w:rPr>
      </w:pPr>
      <w:r>
        <w:rPr>
          <w:rFonts w:ascii="Arial" w:hAnsi="Arial" w:cs="Arial"/>
          <w:sz w:val="20"/>
          <w:szCs w:val="20"/>
        </w:rPr>
        <w:t xml:space="preserve">6) </w:t>
      </w:r>
      <w:r w:rsidR="00B93AE5">
        <w:rPr>
          <w:rFonts w:ascii="Arial" w:hAnsi="Arial" w:cs="Arial"/>
          <w:sz w:val="20"/>
          <w:szCs w:val="20"/>
        </w:rPr>
        <w:t xml:space="preserve">– </w:t>
      </w:r>
      <w:r w:rsidR="00B93AE5" w:rsidRPr="00B93AE5">
        <w:rPr>
          <w:rFonts w:ascii="Arial" w:hAnsi="Arial" w:cs="Arial"/>
          <w:i/>
          <w:sz w:val="20"/>
          <w:szCs w:val="20"/>
        </w:rPr>
        <w:t>исключен решением от 27.04.2016 № 013;</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8) расходов бюджета на осуществление бюджетных инвестиций в объекты капитального строительства муниципальной собственности;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9) расходов на реализацию долгосрочных целевых программ за отчетный финансовый год;</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10) использование бюджетных ассигнований резервных фондов;</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11) иные показатели.</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3. Годовой отчет об исполнении бюджета поселения до его рассмотрения Советом поселения подлежит внешней проверке в порядке, установленном статьей 30 настоящего Положения.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4. По проекту решения об утверждении отчета об исполнении бюджета поселения в установленном порядке проводятся публичные слушания.</w:t>
      </w:r>
    </w:p>
    <w:p w:rsidR="008F6E93" w:rsidRDefault="008F6E93" w:rsidP="008F6E93">
      <w:pPr>
        <w:autoSpaceDE w:val="0"/>
        <w:ind w:firstLine="540"/>
        <w:jc w:val="both"/>
        <w:rPr>
          <w:rFonts w:ascii="Arial" w:hAnsi="Arial" w:cs="Arial"/>
          <w:sz w:val="20"/>
          <w:szCs w:val="20"/>
        </w:rPr>
      </w:pPr>
      <w:r>
        <w:rPr>
          <w:rFonts w:ascii="Arial" w:hAnsi="Arial" w:cs="Arial"/>
          <w:sz w:val="20"/>
          <w:szCs w:val="20"/>
        </w:rPr>
        <w:t>5. Совет  поселения рассматривает отчет об исполнении бюджета в течение 30 дней после получения заключения Контрольно-ревизионной комиссии о результатах проверки указанного отчета.</w:t>
      </w:r>
    </w:p>
    <w:p w:rsidR="008F6E93" w:rsidRDefault="008F6E93" w:rsidP="008F6E93">
      <w:pPr>
        <w:pStyle w:val="ConsPlusNormal"/>
        <w:widowControl/>
        <w:ind w:firstLine="540"/>
        <w:jc w:val="both"/>
      </w:pPr>
      <w: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8F6E93" w:rsidRDefault="008F6E93" w:rsidP="008F6E93">
      <w:pPr>
        <w:pStyle w:val="ConsPlusNormal"/>
        <w:widowControl/>
        <w:ind w:firstLine="540"/>
        <w:jc w:val="both"/>
      </w:pPr>
      <w: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6E93" w:rsidRDefault="008F6E93" w:rsidP="008F6E93">
      <w:pPr>
        <w:pStyle w:val="ConsPlusNormal"/>
        <w:widowControl/>
        <w:ind w:firstLine="540"/>
        <w:jc w:val="both"/>
      </w:pPr>
      <w:r>
        <w:t>8. Годовой отчет об исполнении бюджета поселения подлежит официальному опубликованию.</w:t>
      </w:r>
    </w:p>
    <w:p w:rsidR="008F6E93" w:rsidRDefault="008F6E93" w:rsidP="008F6E93">
      <w:pPr>
        <w:autoSpaceDE w:val="0"/>
        <w:jc w:val="center"/>
        <w:rPr>
          <w:rFonts w:ascii="Arial" w:hAnsi="Arial" w:cs="Arial"/>
          <w:sz w:val="20"/>
          <w:szCs w:val="20"/>
        </w:rPr>
      </w:pPr>
    </w:p>
    <w:p w:rsidR="008F6E93" w:rsidRDefault="008F6E93" w:rsidP="008F6E93">
      <w:pPr>
        <w:autoSpaceDE w:val="0"/>
        <w:jc w:val="center"/>
        <w:rPr>
          <w:rFonts w:ascii="Arial" w:hAnsi="Arial" w:cs="Arial"/>
          <w:sz w:val="20"/>
          <w:szCs w:val="20"/>
        </w:rPr>
      </w:pPr>
      <w:r>
        <w:rPr>
          <w:rFonts w:ascii="Arial" w:hAnsi="Arial" w:cs="Arial"/>
          <w:sz w:val="20"/>
          <w:szCs w:val="20"/>
        </w:rPr>
        <w:t xml:space="preserve">Глава 7. КОНТРОЛЬ ЗА </w:t>
      </w:r>
      <w:proofErr w:type="gramStart"/>
      <w:r>
        <w:rPr>
          <w:rFonts w:ascii="Arial" w:hAnsi="Arial" w:cs="Arial"/>
          <w:sz w:val="20"/>
          <w:szCs w:val="20"/>
        </w:rPr>
        <w:t>ИСПОЛНЕНИЕМ  БЮДЖЕТА</w:t>
      </w:r>
      <w:proofErr w:type="gramEnd"/>
    </w:p>
    <w:p w:rsidR="008F6E93" w:rsidRDefault="008F6E93" w:rsidP="008F6E93">
      <w:pPr>
        <w:autoSpaceDE w:val="0"/>
        <w:jc w:val="center"/>
        <w:rPr>
          <w:rFonts w:ascii="Arial" w:hAnsi="Arial" w:cs="Arial"/>
          <w:sz w:val="20"/>
          <w:szCs w:val="20"/>
        </w:rPr>
      </w:pPr>
    </w:p>
    <w:p w:rsidR="008F6E93" w:rsidRDefault="008F6E93" w:rsidP="008F6E93">
      <w:pPr>
        <w:autoSpaceDE w:val="0"/>
        <w:rPr>
          <w:rFonts w:ascii="Arial" w:hAnsi="Arial" w:cs="Arial"/>
          <w:sz w:val="20"/>
          <w:szCs w:val="20"/>
        </w:rPr>
      </w:pPr>
      <w:r>
        <w:rPr>
          <w:rFonts w:ascii="Arial" w:hAnsi="Arial" w:cs="Arial"/>
          <w:sz w:val="20"/>
          <w:szCs w:val="20"/>
        </w:rPr>
        <w:t xml:space="preserve">          Статья 32. Органы, осуществляющие муниципальный финансовый контроль</w:t>
      </w:r>
    </w:p>
    <w:p w:rsidR="008F6E93" w:rsidRDefault="008F6E93" w:rsidP="008F6E93">
      <w:pPr>
        <w:autoSpaceDE w:val="0"/>
        <w:jc w:val="both"/>
        <w:rPr>
          <w:rFonts w:ascii="Arial" w:hAnsi="Arial" w:cs="Arial"/>
          <w:sz w:val="20"/>
          <w:szCs w:val="20"/>
        </w:rPr>
      </w:pPr>
      <w:r>
        <w:rPr>
          <w:rFonts w:ascii="Arial" w:hAnsi="Arial" w:cs="Arial"/>
          <w:sz w:val="20"/>
          <w:szCs w:val="20"/>
        </w:rPr>
        <w:t xml:space="preserve">          Контроль за исполнением бюджета поселения осуществляют Совет поселения, орган внутреннего финансового контроля,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в пределах своей компетенции.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Полномочиями Контрольно – ревизионной комиссии по осуществлению внешнего муниципального финансового контроля являются </w:t>
      </w:r>
      <w:proofErr w:type="gramStart"/>
      <w:r>
        <w:rPr>
          <w:rFonts w:ascii="Arial" w:hAnsi="Arial" w:cs="Arial"/>
          <w:sz w:val="20"/>
          <w:szCs w:val="20"/>
        </w:rPr>
        <w:t>полномочия</w:t>
      </w:r>
      <w:proofErr w:type="gramEnd"/>
      <w:r>
        <w:rPr>
          <w:rFonts w:ascii="Arial" w:hAnsi="Arial" w:cs="Arial"/>
          <w:sz w:val="20"/>
          <w:szCs w:val="20"/>
        </w:rPr>
        <w:t xml:space="preserve"> закрепленные в Соглашении между Администрацией поселения и Администрацией района о передачи части своих полномочий по решению вопросов местного значения. </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2. Порядок осуществления полномочий Контрольно- ревизионной комиссией по внешнему муниципальному финансовому контролю определяется муниципальными правовыми актами Думы Верхнекетского района.</w:t>
      </w:r>
    </w:p>
    <w:p w:rsidR="008F6E93" w:rsidRDefault="008F6E93" w:rsidP="008F6E93">
      <w:pPr>
        <w:autoSpaceDE w:val="0"/>
        <w:autoSpaceDN w:val="0"/>
        <w:adjustRightInd w:val="0"/>
        <w:ind w:firstLine="540"/>
        <w:jc w:val="both"/>
        <w:rPr>
          <w:rFonts w:ascii="Arial" w:hAnsi="Arial" w:cs="Arial"/>
          <w:sz w:val="20"/>
          <w:szCs w:val="20"/>
        </w:rPr>
      </w:pPr>
    </w:p>
    <w:p w:rsidR="008F6E93" w:rsidRDefault="008F6E93" w:rsidP="008F6E93">
      <w:pPr>
        <w:autoSpaceDE w:val="0"/>
        <w:autoSpaceDN w:val="0"/>
        <w:adjustRightInd w:val="0"/>
        <w:ind w:firstLine="540"/>
        <w:jc w:val="both"/>
        <w:outlineLvl w:val="0"/>
        <w:rPr>
          <w:rFonts w:ascii="Arial" w:hAnsi="Arial" w:cs="Arial"/>
          <w:sz w:val="20"/>
          <w:szCs w:val="20"/>
        </w:rPr>
      </w:pPr>
      <w:r>
        <w:rPr>
          <w:rFonts w:ascii="Arial" w:hAnsi="Arial" w:cs="Arial"/>
          <w:sz w:val="20"/>
          <w:szCs w:val="20"/>
        </w:rPr>
        <w:t>Статья 33. Полномочия Администрации поселения по осуществлению внутреннего муниципального финансового контроля</w:t>
      </w:r>
    </w:p>
    <w:p w:rsidR="008F6E93" w:rsidRDefault="008F6E93" w:rsidP="008F6E93">
      <w:pPr>
        <w:autoSpaceDE w:val="0"/>
        <w:autoSpaceDN w:val="0"/>
        <w:adjustRightInd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Полномочиями Администрации поселения по осуществлению внутреннего муниципального финансового контроля являются: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контроль за </w:t>
      </w:r>
      <w:proofErr w:type="spellStart"/>
      <w:r>
        <w:rPr>
          <w:rFonts w:ascii="Arial" w:hAnsi="Arial" w:cs="Arial"/>
          <w:sz w:val="20"/>
          <w:szCs w:val="20"/>
        </w:rPr>
        <w:t>непревышением</w:t>
      </w:r>
      <w:proofErr w:type="spellEnd"/>
      <w:r>
        <w:rPr>
          <w:rFonts w:ascii="Arial" w:hAnsi="Arial" w:cs="Arial"/>
          <w:sz w:val="20"/>
          <w:szCs w:val="20"/>
        </w:rPr>
        <w:t xml:space="preserve"> суммы по операции над лимитами бюджетных обязательств и (или) бюджетными ассигнованиями;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контроль за наличием документов, подтверждающих возникновение денежного обязательства, подлежащего оплате за счет средств бюджета;</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контроль за соответствием сведений о поставленном на учет бюджетном обязательстве </w:t>
      </w:r>
      <w:proofErr w:type="gramStart"/>
      <w:r>
        <w:rPr>
          <w:rFonts w:ascii="Arial" w:hAnsi="Arial" w:cs="Arial"/>
          <w:sz w:val="20"/>
          <w:szCs w:val="20"/>
        </w:rPr>
        <w:t>по  муниципальному</w:t>
      </w:r>
      <w:proofErr w:type="gramEnd"/>
      <w:r>
        <w:rPr>
          <w:rFonts w:ascii="Arial" w:hAnsi="Arial" w:cs="Arial"/>
          <w:sz w:val="20"/>
          <w:szCs w:val="20"/>
        </w:rPr>
        <w:t xml:space="preserve"> контракту сведениям о данном муниципальном контракте, содержащемся в предусмотренном </w:t>
      </w:r>
      <w:hyperlink r:id="rId31" w:history="1">
        <w:r>
          <w:rPr>
            <w:rStyle w:val="a3"/>
            <w:rFonts w:ascii="Arial" w:hAnsi="Arial" w:cs="Arial"/>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При осуществлении полномочий по внутреннему муниципальному финансовому контролю Администрация поселения проводится санкционирование операций.</w:t>
      </w:r>
    </w:p>
    <w:p w:rsidR="008F6E93" w:rsidRDefault="008F6E93" w:rsidP="008F6E93">
      <w:pPr>
        <w:autoSpaceDE w:val="0"/>
        <w:autoSpaceDN w:val="0"/>
        <w:adjustRightInd w:val="0"/>
        <w:ind w:firstLine="540"/>
        <w:jc w:val="both"/>
        <w:rPr>
          <w:rFonts w:ascii="Arial" w:hAnsi="Arial" w:cs="Arial"/>
          <w:sz w:val="20"/>
          <w:szCs w:val="20"/>
          <w:highlight w:val="yellow"/>
        </w:rPr>
      </w:pPr>
    </w:p>
    <w:p w:rsidR="008F6E93" w:rsidRDefault="008F6E93" w:rsidP="008F6E93">
      <w:pPr>
        <w:autoSpaceDE w:val="0"/>
        <w:autoSpaceDN w:val="0"/>
        <w:adjustRightInd w:val="0"/>
        <w:ind w:firstLine="540"/>
        <w:jc w:val="both"/>
        <w:outlineLvl w:val="0"/>
        <w:rPr>
          <w:rFonts w:ascii="Arial" w:hAnsi="Arial" w:cs="Arial"/>
          <w:sz w:val="20"/>
          <w:szCs w:val="20"/>
        </w:rPr>
      </w:pPr>
      <w:r>
        <w:rPr>
          <w:rFonts w:ascii="Arial" w:hAnsi="Arial" w:cs="Arial"/>
          <w:sz w:val="20"/>
          <w:szCs w:val="20"/>
        </w:rPr>
        <w:t>Статья 34. Полномочия органов внутреннего муниципального финансового контроля по осуществлению внутреннего муниципального финансового контроля</w:t>
      </w:r>
    </w:p>
    <w:p w:rsidR="008F6E93" w:rsidRDefault="008F6E93" w:rsidP="008F6E93">
      <w:pPr>
        <w:autoSpaceDE w:val="0"/>
        <w:autoSpaceDN w:val="0"/>
        <w:adjustRightInd w:val="0"/>
        <w:ind w:firstLine="540"/>
        <w:jc w:val="both"/>
        <w:outlineLvl w:val="2"/>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проводятся проверки, ревизии и обследования;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направляются объектам контроля акты, заключения, представления и (или) предписания;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16734" w:rsidRPr="00D16734" w:rsidRDefault="008F6E93" w:rsidP="008F6E93">
      <w:pPr>
        <w:autoSpaceDE w:val="0"/>
        <w:autoSpaceDN w:val="0"/>
        <w:adjustRightInd w:val="0"/>
        <w:ind w:firstLine="540"/>
        <w:jc w:val="both"/>
        <w:rPr>
          <w:rFonts w:ascii="Arial" w:hAnsi="Arial" w:cs="Arial"/>
          <w:i/>
          <w:sz w:val="20"/>
          <w:szCs w:val="20"/>
        </w:rPr>
      </w:pPr>
      <w:r>
        <w:rPr>
          <w:rFonts w:ascii="Arial" w:hAnsi="Arial" w:cs="Arial"/>
          <w:sz w:val="20"/>
          <w:szCs w:val="20"/>
        </w:rPr>
        <w:t xml:space="preserve">3. </w:t>
      </w:r>
      <w:r w:rsidR="00D16734" w:rsidRPr="00D16734">
        <w:rPr>
          <w:rFonts w:ascii="Arial" w:hAnsi="Arial" w:cs="Arial"/>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r w:rsidR="00D16734">
        <w:rPr>
          <w:rFonts w:ascii="Arial" w:hAnsi="Arial" w:cs="Arial"/>
          <w:sz w:val="20"/>
          <w:szCs w:val="20"/>
        </w:rPr>
        <w:t xml:space="preserve"> – </w:t>
      </w:r>
      <w:r w:rsidR="00D16734">
        <w:rPr>
          <w:rFonts w:ascii="Arial" w:hAnsi="Arial" w:cs="Arial"/>
          <w:i/>
          <w:sz w:val="20"/>
          <w:szCs w:val="20"/>
        </w:rPr>
        <w:t>в ред. решения Совета от 21.02.2017 № 009</w:t>
      </w:r>
    </w:p>
    <w:p w:rsidR="008F6E93" w:rsidRDefault="00B93AE5" w:rsidP="008F6E93">
      <w:pPr>
        <w:autoSpaceDE w:val="0"/>
        <w:autoSpaceDN w:val="0"/>
        <w:adjustRightInd w:val="0"/>
        <w:ind w:firstLine="540"/>
        <w:jc w:val="both"/>
        <w:rPr>
          <w:rFonts w:ascii="Arial" w:hAnsi="Arial" w:cs="Arial"/>
          <w:i/>
          <w:sz w:val="20"/>
          <w:szCs w:val="20"/>
        </w:rPr>
      </w:pPr>
      <w:r w:rsidRPr="00B93AE5">
        <w:rPr>
          <w:rFonts w:ascii="Arial" w:hAnsi="Arial" w:cs="Arial"/>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r>
        <w:rPr>
          <w:rFonts w:ascii="Arial" w:hAnsi="Arial" w:cs="Arial"/>
          <w:sz w:val="20"/>
          <w:szCs w:val="20"/>
        </w:rPr>
        <w:t xml:space="preserve"> – </w:t>
      </w:r>
      <w:r w:rsidRPr="00B93AE5">
        <w:rPr>
          <w:rFonts w:ascii="Arial" w:hAnsi="Arial" w:cs="Arial"/>
          <w:i/>
          <w:sz w:val="20"/>
          <w:szCs w:val="20"/>
        </w:rPr>
        <w:t>в ред. решения от 27.04.2016 № 013</w:t>
      </w:r>
    </w:p>
    <w:p w:rsidR="00D16734" w:rsidRPr="00D16734" w:rsidRDefault="00D16734" w:rsidP="008F6E93">
      <w:pPr>
        <w:autoSpaceDE w:val="0"/>
        <w:autoSpaceDN w:val="0"/>
        <w:adjustRightInd w:val="0"/>
        <w:ind w:firstLine="540"/>
        <w:jc w:val="both"/>
        <w:rPr>
          <w:rFonts w:ascii="Arial" w:hAnsi="Arial" w:cs="Arial"/>
          <w:i/>
          <w:sz w:val="20"/>
          <w:szCs w:val="20"/>
        </w:rPr>
      </w:pPr>
      <w:r w:rsidRPr="00D16734">
        <w:rPr>
          <w:rFonts w:ascii="Arial" w:hAnsi="Arial" w:cs="Arial"/>
          <w:sz w:val="20"/>
          <w:szCs w:val="20"/>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местной администрации.</w:t>
      </w:r>
      <w:r>
        <w:rPr>
          <w:rFonts w:ascii="Arial" w:hAnsi="Arial" w:cs="Arial"/>
          <w:sz w:val="20"/>
          <w:szCs w:val="20"/>
        </w:rPr>
        <w:t xml:space="preserve"> – </w:t>
      </w:r>
      <w:r>
        <w:rPr>
          <w:rFonts w:ascii="Arial" w:hAnsi="Arial" w:cs="Arial"/>
          <w:i/>
          <w:sz w:val="20"/>
          <w:szCs w:val="20"/>
        </w:rPr>
        <w:t>абзац дополнен решением Совета от 21.02.2017 № 009</w:t>
      </w:r>
    </w:p>
    <w:p w:rsidR="008F6E93" w:rsidRDefault="008F6E93" w:rsidP="008F6E93">
      <w:pPr>
        <w:autoSpaceDE w:val="0"/>
        <w:jc w:val="center"/>
        <w:rPr>
          <w:rFonts w:ascii="Arial" w:hAnsi="Arial" w:cs="Arial"/>
          <w:sz w:val="20"/>
          <w:szCs w:val="20"/>
        </w:rPr>
      </w:pPr>
      <w:r>
        <w:rPr>
          <w:rFonts w:ascii="Arial" w:hAnsi="Arial" w:cs="Arial"/>
          <w:sz w:val="20"/>
          <w:szCs w:val="20"/>
        </w:rPr>
        <w:t>Глава 8. ЗАКЛЮЧИТЕЛЬНЫЕ ПОЛОЖЕНИЯ</w:t>
      </w:r>
    </w:p>
    <w:p w:rsidR="008F6E93" w:rsidRDefault="008F6E93" w:rsidP="008F6E93">
      <w:pPr>
        <w:autoSpaceDE w:val="0"/>
        <w:rPr>
          <w:rFonts w:ascii="Arial" w:hAnsi="Arial" w:cs="Arial"/>
          <w:sz w:val="20"/>
          <w:szCs w:val="20"/>
        </w:rPr>
      </w:pPr>
    </w:p>
    <w:p w:rsidR="008F6E93" w:rsidRPr="00D16734" w:rsidRDefault="008F6E93" w:rsidP="008F6E93">
      <w:pPr>
        <w:autoSpaceDE w:val="0"/>
        <w:autoSpaceDN w:val="0"/>
        <w:adjustRightInd w:val="0"/>
        <w:ind w:firstLine="540"/>
        <w:jc w:val="both"/>
        <w:outlineLvl w:val="2"/>
        <w:rPr>
          <w:rFonts w:ascii="Arial" w:hAnsi="Arial" w:cs="Arial"/>
          <w:i/>
          <w:sz w:val="20"/>
          <w:szCs w:val="20"/>
        </w:rPr>
      </w:pPr>
      <w:r>
        <w:rPr>
          <w:rFonts w:ascii="Arial" w:hAnsi="Arial" w:cs="Arial"/>
          <w:sz w:val="20"/>
          <w:szCs w:val="20"/>
        </w:rPr>
        <w:t xml:space="preserve">Статья 35. </w:t>
      </w:r>
      <w:r w:rsidR="00D16734" w:rsidRPr="00D16734">
        <w:rPr>
          <w:rFonts w:ascii="Arial" w:hAnsi="Arial" w:cs="Arial"/>
          <w:sz w:val="20"/>
          <w:szCs w:val="20"/>
        </w:rPr>
        <w:t>Бюджетные нарушения и меры принуждения за бюджетные нарушения</w:t>
      </w:r>
      <w:r w:rsidR="00D16734">
        <w:rPr>
          <w:rFonts w:ascii="Arial" w:hAnsi="Arial" w:cs="Arial"/>
          <w:sz w:val="20"/>
          <w:szCs w:val="20"/>
        </w:rPr>
        <w:t xml:space="preserve"> </w:t>
      </w:r>
      <w:r w:rsidR="005D3698">
        <w:rPr>
          <w:rFonts w:ascii="Arial" w:hAnsi="Arial" w:cs="Arial"/>
          <w:sz w:val="20"/>
          <w:szCs w:val="20"/>
        </w:rPr>
        <w:t>–</w:t>
      </w:r>
      <w:r w:rsidR="00D16734">
        <w:rPr>
          <w:rFonts w:ascii="Arial" w:hAnsi="Arial" w:cs="Arial"/>
          <w:sz w:val="20"/>
          <w:szCs w:val="20"/>
        </w:rPr>
        <w:t xml:space="preserve"> </w:t>
      </w:r>
      <w:r w:rsidR="005D3698">
        <w:rPr>
          <w:rFonts w:ascii="Arial" w:hAnsi="Arial" w:cs="Arial"/>
          <w:i/>
          <w:sz w:val="20"/>
          <w:szCs w:val="20"/>
        </w:rPr>
        <w:t>в ред. решения Совета от 21.02.2017 № 009</w:t>
      </w:r>
    </w:p>
    <w:p w:rsidR="008F6E93" w:rsidRDefault="008F6E93" w:rsidP="008F6E93">
      <w:pPr>
        <w:autoSpaceDE w:val="0"/>
        <w:autoSpaceDN w:val="0"/>
        <w:adjustRightInd w:val="0"/>
        <w:ind w:firstLine="540"/>
        <w:jc w:val="both"/>
        <w:rPr>
          <w:rFonts w:ascii="Arial" w:hAnsi="Arial" w:cs="Arial"/>
          <w:sz w:val="20"/>
          <w:szCs w:val="20"/>
        </w:rPr>
      </w:pP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1. К Администрации поселения,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виновным в нарушении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применяются бюджетные меры принуждения в соответствии с </w:t>
      </w:r>
      <w:hyperlink r:id="rId32" w:history="1">
        <w:r>
          <w:rPr>
            <w:rStyle w:val="a3"/>
            <w:rFonts w:ascii="Arial" w:hAnsi="Arial" w:cs="Arial"/>
            <w:sz w:val="20"/>
            <w:szCs w:val="20"/>
          </w:rPr>
          <w:t>главой 30</w:t>
        </w:r>
      </w:hyperlink>
      <w:r>
        <w:rPr>
          <w:rFonts w:ascii="Arial" w:hAnsi="Arial" w:cs="Arial"/>
          <w:sz w:val="20"/>
          <w:szCs w:val="20"/>
        </w:rPr>
        <w:t xml:space="preserve"> Бюджетного кодекса Российской Федерации. </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8F6E93" w:rsidRDefault="008F6E93" w:rsidP="008F6E93">
      <w:pPr>
        <w:autoSpaceDE w:val="0"/>
        <w:autoSpaceDN w:val="0"/>
        <w:adjustRightInd w:val="0"/>
        <w:ind w:firstLine="540"/>
        <w:jc w:val="both"/>
        <w:rPr>
          <w:rFonts w:ascii="Arial" w:hAnsi="Arial" w:cs="Arial"/>
          <w:sz w:val="20"/>
          <w:szCs w:val="20"/>
        </w:rPr>
      </w:pPr>
      <w:r>
        <w:rPr>
          <w:rFonts w:ascii="Arial" w:hAnsi="Arial" w:cs="Arial"/>
          <w:sz w:val="20"/>
          <w:szCs w:val="20"/>
        </w:rPr>
        <w:t xml:space="preserve">3. Применение к участнику бюджетного процесса, указанному в </w:t>
      </w:r>
      <w:hyperlink r:id="rId33" w:history="1">
        <w:r>
          <w:rPr>
            <w:rStyle w:val="a3"/>
            <w:rFonts w:ascii="Arial" w:hAnsi="Arial" w:cs="Arial"/>
            <w:sz w:val="20"/>
            <w:szCs w:val="20"/>
          </w:rPr>
          <w:t>пункте 1</w:t>
        </w:r>
      </w:hyperlink>
      <w:r>
        <w:rPr>
          <w:rFonts w:ascii="Arial" w:hAnsi="Arial" w:cs="Arial"/>
          <w:sz w:val="20"/>
          <w:szCs w:val="20"/>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F6E93" w:rsidRDefault="008F6E93"/>
    <w:p w:rsidR="008F6E93" w:rsidRDefault="008F6E93"/>
    <w:p w:rsidR="008F6E93" w:rsidRDefault="008F6E93"/>
    <w:p w:rsidR="008F6E93" w:rsidRDefault="008F6E93"/>
    <w:p w:rsidR="008F6E93" w:rsidRDefault="008F6E93"/>
    <w:p w:rsidR="008F6E93" w:rsidRDefault="008F6E93"/>
    <w:p w:rsidR="008F6E93" w:rsidRDefault="008F6E93"/>
    <w:sectPr w:rsidR="008F6E93" w:rsidSect="000D7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F1"/>
    <w:rsid w:val="000B40F3"/>
    <w:rsid w:val="000D77A6"/>
    <w:rsid w:val="001019A1"/>
    <w:rsid w:val="001669C7"/>
    <w:rsid w:val="002218F1"/>
    <w:rsid w:val="00244F93"/>
    <w:rsid w:val="002E2249"/>
    <w:rsid w:val="00301C84"/>
    <w:rsid w:val="00484BAE"/>
    <w:rsid w:val="004A3A72"/>
    <w:rsid w:val="004D1E30"/>
    <w:rsid w:val="005D3698"/>
    <w:rsid w:val="005F0730"/>
    <w:rsid w:val="00626734"/>
    <w:rsid w:val="006D3649"/>
    <w:rsid w:val="00797284"/>
    <w:rsid w:val="007F7482"/>
    <w:rsid w:val="00801C83"/>
    <w:rsid w:val="0080394D"/>
    <w:rsid w:val="00810AA5"/>
    <w:rsid w:val="00873C87"/>
    <w:rsid w:val="008E465B"/>
    <w:rsid w:val="008F6E93"/>
    <w:rsid w:val="00982656"/>
    <w:rsid w:val="009B11C6"/>
    <w:rsid w:val="00B41907"/>
    <w:rsid w:val="00B93AE5"/>
    <w:rsid w:val="00B96316"/>
    <w:rsid w:val="00C8503F"/>
    <w:rsid w:val="00CE5F63"/>
    <w:rsid w:val="00D16734"/>
    <w:rsid w:val="00F06078"/>
    <w:rsid w:val="00F52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03A9E-78C3-43CD-AF20-715A156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67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uiPriority w:val="99"/>
    <w:rsid w:val="00626734"/>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626734"/>
    <w:pPr>
      <w:keepNext/>
      <w:widowControl w:val="0"/>
      <w:jc w:val="right"/>
    </w:pPr>
    <w:rPr>
      <w:b/>
      <w:bCs/>
      <w:i/>
      <w:iCs/>
      <w:sz w:val="22"/>
      <w:szCs w:val="22"/>
    </w:rPr>
  </w:style>
  <w:style w:type="character" w:styleId="a3">
    <w:name w:val="Hyperlink"/>
    <w:basedOn w:val="a0"/>
    <w:uiPriority w:val="99"/>
    <w:semiHidden/>
    <w:unhideWhenUsed/>
    <w:rsid w:val="008F6E93"/>
    <w:rPr>
      <w:color w:val="000080"/>
      <w:u w:val="single"/>
    </w:rPr>
  </w:style>
  <w:style w:type="character" w:styleId="a4">
    <w:name w:val="FollowedHyperlink"/>
    <w:basedOn w:val="a0"/>
    <w:uiPriority w:val="99"/>
    <w:semiHidden/>
    <w:unhideWhenUsed/>
    <w:rsid w:val="008F6E93"/>
    <w:rPr>
      <w:color w:val="954F72" w:themeColor="followedHyperlink"/>
      <w:u w:val="single"/>
    </w:rPr>
  </w:style>
  <w:style w:type="paragraph" w:customStyle="1" w:styleId="ConsPlusNormal">
    <w:name w:val="ConsPlusNormal"/>
    <w:uiPriority w:val="99"/>
    <w:rsid w:val="008F6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F6E93"/>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032" TargetMode="External"/><Relationship Id="rId13" Type="http://schemas.openxmlformats.org/officeDocument/2006/relationships/hyperlink" Target="consultantplus://offline/ref=FC7B1E727AEDD06B1400A8B9CF04AC562F8DAF0AB7270E6C1F23EB5F075DnFH" TargetMode="External"/><Relationship Id="rId18" Type="http://schemas.openxmlformats.org/officeDocument/2006/relationships/hyperlink" Target="consultantplus://offline/main?base=RLAW091;n=53609;fld=134;dst=100250" TargetMode="External"/><Relationship Id="rId26" Type="http://schemas.openxmlformats.org/officeDocument/2006/relationships/hyperlink" Target="consultantplus://offline/ref=01CAFBE639682778DC5CE9A0430CD8C373B1E38D2FC8C8C17708AD944D81886B88D5C54A9AF2A0BBk1AFJ" TargetMode="External"/><Relationship Id="rId3" Type="http://schemas.openxmlformats.org/officeDocument/2006/relationships/webSettings" Target="webSettings.xml"/><Relationship Id="rId21" Type="http://schemas.openxmlformats.org/officeDocument/2006/relationships/hyperlink" Target="consultantplus://offline/ref=669242D4A85986BFFAA7AD78AF4AFB8E2FA4C29280C4816566253BD1AA09A21DB79310C70CBFF193v7a0G" TargetMode="External"/><Relationship Id="rId34" Type="http://schemas.openxmlformats.org/officeDocument/2006/relationships/fontTable" Target="fontTable.xml"/><Relationship Id="rId7" Type="http://schemas.openxmlformats.org/officeDocument/2006/relationships/hyperlink" Target="consultantplus://offline/main?base=RLAW091;n=54374;fld=134" TargetMode="External"/><Relationship Id="rId12" Type="http://schemas.openxmlformats.org/officeDocument/2006/relationships/hyperlink" Target="consultantplus://offline/ref=FC7B1E727AEDD06B1400A8B9CF04AC562F89AC08BC220E6C1F23EB5F075DnFH" TargetMode="External"/><Relationship Id="rId17" Type="http://schemas.openxmlformats.org/officeDocument/2006/relationships/hyperlink" Target="consultantplus://offline/main?base=RLAW091;n=53609;fld=134;dst=100246" TargetMode="External"/><Relationship Id="rId25" Type="http://schemas.openxmlformats.org/officeDocument/2006/relationships/hyperlink" Target="consultantplus://offline/ref=D39C32B54B66C2789318EC56DBA6C93B114D680E82101D2756B538E26A2F4622ECA41AC77398B3614Fd0I" TargetMode="External"/><Relationship Id="rId33" Type="http://schemas.openxmlformats.org/officeDocument/2006/relationships/hyperlink" Target="consultantplus://offline/ref=F9C840053AD784C6382E8A22E3CDC75D4B470CB7FB0A8CE9F73E7A96E55A5DDF7719175CD14A3333L" TargetMode="External"/><Relationship Id="rId2" Type="http://schemas.openxmlformats.org/officeDocument/2006/relationships/settings" Target="settings.xml"/><Relationship Id="rId16" Type="http://schemas.openxmlformats.org/officeDocument/2006/relationships/hyperlink" Target="consultantplus://offline/main?base=LAW;n=112715;fld=134;dst=101590" TargetMode="External"/><Relationship Id="rId20" Type="http://schemas.openxmlformats.org/officeDocument/2006/relationships/hyperlink" Target="consultantplus://offline/main?base=LAW;n=112715;fld=134" TargetMode="External"/><Relationship Id="rId29" Type="http://schemas.openxmlformats.org/officeDocument/2006/relationships/hyperlink" Target="consultantplus://offline/ref=6D321BEAC8DBB5D3E7013987BF0A3C729EB85E690C10A79E0B6B6683117B244CD38F78140D58x6yDP" TargetMode="Externa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11" Type="http://schemas.openxmlformats.org/officeDocument/2006/relationships/hyperlink" Target="consultantplus://offline/ref=5BB8D81E267AB2F889D6732F70D02128A7EB94E97BB63C62AEF7CBE477712DBBC9C7F3E67D1A6B23o7kBJ" TargetMode="External"/><Relationship Id="rId24" Type="http://schemas.openxmlformats.org/officeDocument/2006/relationships/hyperlink" Target="consultantplus://offline/main?base=RLAW091;n=53609;fld=134;dst=100310" TargetMode="External"/><Relationship Id="rId32" Type="http://schemas.openxmlformats.org/officeDocument/2006/relationships/hyperlink" Target="consultantplus://offline/ref=5985193227A97E87D58D33A00923DAF6E3A5BA3EF0FFD0184C58AA00B7ED27389A2C6F017EABuAz9L" TargetMode="External"/><Relationship Id="rId5" Type="http://schemas.openxmlformats.org/officeDocument/2006/relationships/hyperlink" Target="consultantplus://offline/main?base=LAW;n=112715;fld=134;dst=811" TargetMode="External"/><Relationship Id="rId15" Type="http://schemas.openxmlformats.org/officeDocument/2006/relationships/hyperlink" Target="consultantplus://offline/main?base=RLAW091;n=53609;fld=134;dst=100246" TargetMode="External"/><Relationship Id="rId23" Type="http://schemas.openxmlformats.org/officeDocument/2006/relationships/hyperlink" Target="consultantplus://offline/ref=E629F59DB6D3E9F6FDA1367568ED5BD2C3E1A5B45625BD17DE7D17F3729F1868707B0CABC9D2F60Ck4hFG" TargetMode="External"/><Relationship Id="rId28" Type="http://schemas.openxmlformats.org/officeDocument/2006/relationships/hyperlink" Target="consultantplus://offline/ref=F9CDABAA314C6286050EB27B2AC95AFF9AEFFFC299AA47644EDE796FD0A6F226B4C5290E62522595q4sDP" TargetMode="External"/><Relationship Id="rId10" Type="http://schemas.openxmlformats.org/officeDocument/2006/relationships/hyperlink" Target="consultantplus://offline/ref=9E8E11A3CBD98E2B90EA7E75D3C4796EF245763663112DD54204EDFFD8F1cBL" TargetMode="External"/><Relationship Id="rId19" Type="http://schemas.openxmlformats.org/officeDocument/2006/relationships/hyperlink" Target="consultantplus://offline/main?base=LAW;n=112715;fld=134;dst=101564" TargetMode="External"/><Relationship Id="rId31" Type="http://schemas.openxmlformats.org/officeDocument/2006/relationships/hyperlink" Target="consultantplus://offline/ref=05A4D11E318BA35FF7E896650FD15AE625743DF0C66D99554DD69B5DC6m3bAH"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2715;fld=134;dst=101028" TargetMode="External"/><Relationship Id="rId14" Type="http://schemas.openxmlformats.org/officeDocument/2006/relationships/hyperlink" Target="consultantplus://offline/main?base=LAW;n=112715;fld=134;dst=102680" TargetMode="External"/><Relationship Id="rId22" Type="http://schemas.openxmlformats.org/officeDocument/2006/relationships/hyperlink" Target="consultantplus://offline/ref=35E2E59FA008E27BA8A0EFABB57455C18ECC83F945D68C87FE5CCF65EFvFdDG" TargetMode="External"/><Relationship Id="rId27" Type="http://schemas.openxmlformats.org/officeDocument/2006/relationships/hyperlink" Target="consultantplus://offline/ref=01CAFBE639682778DC5CE9A0430CD8C373B1E38D2FC8C8C17708AD944D81886B88D5C5499FF1kAA3J" TargetMode="External"/><Relationship Id="rId30" Type="http://schemas.openxmlformats.org/officeDocument/2006/relationships/hyperlink" Target="consultantplus://offline/ref=AC7B6018C16C4663144BF375E2526787A0C5B1774DD95CD65E41FBDC14151A9BB323A055C101AEADrCa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12858</Words>
  <Characters>73293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cp:lastPrinted>2015-06-01T03:25:00Z</cp:lastPrinted>
  <dcterms:created xsi:type="dcterms:W3CDTF">2017-02-27T03:45:00Z</dcterms:created>
  <dcterms:modified xsi:type="dcterms:W3CDTF">2017-12-28T04:05:00Z</dcterms:modified>
</cp:coreProperties>
</file>