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46" w:rsidRDefault="00BD6546" w:rsidP="00BD6546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Белоярского городского </w:t>
      </w:r>
    </w:p>
    <w:p w:rsidR="00BD6546" w:rsidRDefault="00BD6546" w:rsidP="00BD6546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поселения</w:t>
      </w:r>
    </w:p>
    <w:p w:rsidR="00BD6546" w:rsidRDefault="00BD6546" w:rsidP="00BD6546">
      <w:pPr>
        <w:pStyle w:val="1"/>
        <w:jc w:val="center"/>
        <w:rPr>
          <w:rFonts w:ascii="Arial" w:hAnsi="Arial"/>
        </w:rPr>
      </w:pPr>
    </w:p>
    <w:p w:rsidR="00BD6546" w:rsidRDefault="00BD6546" w:rsidP="00BD6546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D6546" w:rsidRDefault="00BD6546" w:rsidP="00BD6546">
      <w:pPr>
        <w:pStyle w:val="1"/>
        <w:jc w:val="center"/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094"/>
        <w:gridCol w:w="3302"/>
      </w:tblGrid>
      <w:tr w:rsidR="00BD6546" w:rsidTr="00BD6546">
        <w:tc>
          <w:tcPr>
            <w:tcW w:w="3510" w:type="dxa"/>
            <w:hideMark/>
          </w:tcPr>
          <w:p w:rsidR="00BD6546" w:rsidRDefault="00BD6546" w:rsidP="00D53D8A">
            <w:pPr>
              <w:pStyle w:val="1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«</w:t>
            </w:r>
            <w:r w:rsidR="00D53D8A">
              <w:rPr>
                <w:rFonts w:ascii="Arial" w:hAnsi="Arial"/>
                <w:b/>
                <w:sz w:val="28"/>
                <w:szCs w:val="28"/>
              </w:rPr>
              <w:t>04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» </w:t>
            </w:r>
            <w:r w:rsidR="007D21E7">
              <w:rPr>
                <w:rFonts w:ascii="Arial" w:hAnsi="Arial"/>
                <w:b/>
                <w:sz w:val="28"/>
                <w:szCs w:val="28"/>
              </w:rPr>
              <w:t>ок</w:t>
            </w:r>
            <w:r w:rsidR="00093684">
              <w:rPr>
                <w:rFonts w:ascii="Arial" w:hAnsi="Arial"/>
                <w:b/>
                <w:sz w:val="28"/>
                <w:szCs w:val="28"/>
              </w:rPr>
              <w:t>тября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201</w:t>
            </w:r>
            <w:r w:rsidR="00093684">
              <w:rPr>
                <w:rFonts w:ascii="Arial" w:hAnsi="Arial"/>
                <w:b/>
                <w:sz w:val="28"/>
                <w:szCs w:val="28"/>
              </w:rPr>
              <w:t>6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94" w:type="dxa"/>
          </w:tcPr>
          <w:p w:rsidR="00BD6546" w:rsidRDefault="00BD6546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BD6546" w:rsidRDefault="00BD6546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BD6546" w:rsidRDefault="00BD6546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BD6546" w:rsidRDefault="00BD6546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  <w:hideMark/>
          </w:tcPr>
          <w:p w:rsidR="00BD6546" w:rsidRDefault="00BD6546" w:rsidP="00093684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D53D8A">
              <w:rPr>
                <w:rFonts w:ascii="Arial" w:hAnsi="Arial"/>
                <w:b/>
                <w:sz w:val="28"/>
              </w:rPr>
              <w:t>505</w:t>
            </w:r>
            <w:bookmarkStart w:id="0" w:name="_GoBack"/>
            <w:bookmarkEnd w:id="0"/>
          </w:p>
        </w:tc>
      </w:tr>
    </w:tbl>
    <w:p w:rsidR="00BD6546" w:rsidRDefault="00BD6546" w:rsidP="00BD6546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BD6546" w:rsidRDefault="00FF2033" w:rsidP="00FF2033">
      <w:pPr>
        <w:tabs>
          <w:tab w:val="left" w:pos="-2552"/>
          <w:tab w:val="left" w:pos="0"/>
        </w:tabs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дополнений в постановление Администрации Белоярского городского поселения от 24.02.2014 № 018 «</w:t>
      </w:r>
      <w:r w:rsidR="00BD6546">
        <w:rPr>
          <w:rFonts w:ascii="Arial" w:hAnsi="Arial" w:cs="Arial"/>
          <w:b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A15B3E" w:rsidRPr="00A15B3E">
        <w:rPr>
          <w:rFonts w:ascii="Arial" w:hAnsi="Arial" w:cs="Arial"/>
          <w:b/>
          <w:sz w:val="24"/>
          <w:szCs w:val="24"/>
        </w:rPr>
        <w:t>Прием документов и выдача, продление, внесение изменений в разрешение на строительство, реконструкцию, капитальный ремонт объектов капитального строительства</w:t>
      </w:r>
      <w:r w:rsidR="00BD6546">
        <w:rPr>
          <w:rFonts w:ascii="Arial" w:hAnsi="Arial" w:cs="Arial"/>
          <w:b/>
          <w:sz w:val="24"/>
          <w:szCs w:val="24"/>
        </w:rPr>
        <w:t>» муниципального образования «Белоярское городское поселение»</w:t>
      </w:r>
    </w:p>
    <w:p w:rsidR="00BD6546" w:rsidRPr="00906757" w:rsidRDefault="00BD6546" w:rsidP="00FF20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D6546" w:rsidRDefault="00BD6546" w:rsidP="00BD6546">
      <w:pPr>
        <w:tabs>
          <w:tab w:val="left" w:pos="-2552"/>
          <w:tab w:val="left" w:pos="0"/>
        </w:tabs>
        <w:autoSpaceDE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BD6546" w:rsidRDefault="00BD6546" w:rsidP="00BD6546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="00FF2033">
        <w:rPr>
          <w:i/>
          <w:sz w:val="24"/>
          <w:szCs w:val="24"/>
        </w:rPr>
        <w:t xml:space="preserve"> целях </w:t>
      </w:r>
      <w:r w:rsidR="00D745E2">
        <w:rPr>
          <w:i/>
          <w:sz w:val="24"/>
          <w:szCs w:val="24"/>
        </w:rPr>
        <w:t xml:space="preserve">совершенствования муниципальной нормативной правовой базы и </w:t>
      </w:r>
      <w:r w:rsidR="00FF2033">
        <w:rPr>
          <w:i/>
          <w:sz w:val="24"/>
          <w:szCs w:val="24"/>
        </w:rPr>
        <w:t xml:space="preserve">приведения в соответствие с действующим законодательством,  </w:t>
      </w:r>
    </w:p>
    <w:p w:rsidR="00BD6546" w:rsidRDefault="00BD6546" w:rsidP="00BD6546">
      <w:pPr>
        <w:autoSpaceDE/>
        <w:adjustRightInd/>
        <w:ind w:firstLine="720"/>
        <w:jc w:val="both"/>
        <w:rPr>
          <w:rFonts w:ascii="Arial" w:hAnsi="Arial"/>
          <w:i/>
          <w:sz w:val="24"/>
          <w:szCs w:val="24"/>
        </w:rPr>
      </w:pPr>
    </w:p>
    <w:p w:rsidR="00BD6546" w:rsidRDefault="00BD6546" w:rsidP="00BD6546">
      <w:pPr>
        <w:tabs>
          <w:tab w:val="left" w:pos="-2552"/>
        </w:tabs>
        <w:autoSpaceDE/>
        <w:adjustRightInd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ПОСТАНОВЛЯЮ:</w:t>
      </w:r>
    </w:p>
    <w:p w:rsidR="00BD6546" w:rsidRDefault="00BD6546" w:rsidP="00BD6546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BD6546" w:rsidRDefault="00FF2033" w:rsidP="00093684">
      <w:pPr>
        <w:numPr>
          <w:ilvl w:val="0"/>
          <w:numId w:val="1"/>
        </w:numPr>
        <w:tabs>
          <w:tab w:val="clear" w:pos="360"/>
          <w:tab w:val="left" w:pos="-2552"/>
          <w:tab w:val="num" w:pos="0"/>
        </w:tabs>
        <w:autoSpaceDE/>
        <w:adjustRightInd/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Внести в постановление Администрации Белоярского городского поселения от 24.02.2014 № 018 «Об утверждении </w:t>
      </w:r>
      <w:r w:rsidR="00BD6546">
        <w:rPr>
          <w:rFonts w:ascii="Arial" w:hAnsi="Arial"/>
          <w:sz w:val="24"/>
          <w:szCs w:val="24"/>
        </w:rPr>
        <w:t>административн</w:t>
      </w:r>
      <w:r>
        <w:rPr>
          <w:rFonts w:ascii="Arial" w:hAnsi="Arial"/>
          <w:sz w:val="24"/>
          <w:szCs w:val="24"/>
        </w:rPr>
        <w:t>ого</w:t>
      </w:r>
      <w:r w:rsidR="00BD6546">
        <w:rPr>
          <w:rFonts w:ascii="Arial" w:hAnsi="Arial"/>
          <w:sz w:val="24"/>
          <w:szCs w:val="24"/>
        </w:rPr>
        <w:t xml:space="preserve"> регламент</w:t>
      </w:r>
      <w:r>
        <w:rPr>
          <w:rFonts w:ascii="Arial" w:hAnsi="Arial"/>
          <w:sz w:val="24"/>
          <w:szCs w:val="24"/>
        </w:rPr>
        <w:t>а</w:t>
      </w:r>
      <w:r w:rsidR="00BD6546">
        <w:rPr>
          <w:rFonts w:ascii="Arial" w:hAnsi="Arial"/>
          <w:sz w:val="24"/>
          <w:szCs w:val="24"/>
        </w:rPr>
        <w:t xml:space="preserve"> по предоставлению муниципальной услуги «</w:t>
      </w:r>
      <w:r w:rsidR="00A15B3E" w:rsidRPr="00A15B3E">
        <w:rPr>
          <w:rFonts w:ascii="Arial" w:hAnsi="Arial"/>
          <w:sz w:val="24"/>
          <w:szCs w:val="24"/>
        </w:rPr>
        <w:t>Прием документов и выдача, продление, внесение изменений в разрешение на строительство, реконструкцию, капитальный ремонт объектов капитального строительства</w:t>
      </w:r>
      <w:r w:rsidR="00BD6546">
        <w:rPr>
          <w:rFonts w:ascii="Arial" w:hAnsi="Arial"/>
          <w:sz w:val="24"/>
          <w:szCs w:val="24"/>
        </w:rPr>
        <w:t xml:space="preserve">» муниципального образования «Белоярское городское поселение» </w:t>
      </w:r>
      <w:r w:rsidRPr="00FF2033">
        <w:rPr>
          <w:rFonts w:ascii="Arial" w:hAnsi="Arial"/>
          <w:sz w:val="24"/>
          <w:szCs w:val="24"/>
        </w:rPr>
        <w:t>(в ред. постановления от 29.05.2014 № 69, от 22.06.2015 № 173, от 24.12.2015 № 462, от 10.02.2016 № 46, от 10.08.2016 № 377)</w:t>
      </w:r>
      <w:r>
        <w:rPr>
          <w:rFonts w:ascii="Arial" w:hAnsi="Arial"/>
          <w:sz w:val="24"/>
          <w:szCs w:val="24"/>
        </w:rPr>
        <w:t xml:space="preserve"> следующее дополнение:</w:t>
      </w:r>
    </w:p>
    <w:p w:rsidR="00FF2033" w:rsidRDefault="00FF2033" w:rsidP="00093684">
      <w:pPr>
        <w:pStyle w:val="a6"/>
        <w:numPr>
          <w:ilvl w:val="1"/>
          <w:numId w:val="5"/>
        </w:numPr>
        <w:tabs>
          <w:tab w:val="left" w:pos="-2552"/>
        </w:tabs>
        <w:autoSpaceDE/>
        <w:adjustRightInd/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Пункт 2.6.3 Административного регламента дополнить подпунктом 4 следующего содержания:</w:t>
      </w:r>
    </w:p>
    <w:p w:rsidR="00FF2033" w:rsidRPr="00FF2033" w:rsidRDefault="00D745E2" w:rsidP="00093684">
      <w:pPr>
        <w:pStyle w:val="a6"/>
        <w:tabs>
          <w:tab w:val="left" w:pos="-2552"/>
        </w:tabs>
        <w:autoSpaceDE/>
        <w:adjustRightInd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«4) в случае использования модифицированной проектной документации для строительства</w:t>
      </w:r>
      <w:r w:rsidR="00093684">
        <w:rPr>
          <w:rFonts w:ascii="Arial" w:hAnsi="Arial"/>
          <w:sz w:val="24"/>
          <w:szCs w:val="24"/>
        </w:rPr>
        <w:t xml:space="preserve">, реконструкции, капитального ремонта объектов капитального строительства - </w:t>
      </w:r>
      <w:r w:rsidR="00093684" w:rsidRPr="00093684">
        <w:rPr>
          <w:rFonts w:ascii="Arial" w:hAnsi="Arial"/>
          <w:sz w:val="24"/>
          <w:szCs w:val="24"/>
        </w:rPr>
        <w:t>заключение органа исполнительной власти или организации, проводивших экспертизу проектной документации</w:t>
      </w:r>
      <w:r w:rsidR="00093684">
        <w:rPr>
          <w:rFonts w:ascii="Arial" w:hAnsi="Arial"/>
          <w:sz w:val="24"/>
          <w:szCs w:val="24"/>
        </w:rPr>
        <w:t>.».</w:t>
      </w:r>
    </w:p>
    <w:p w:rsidR="00BD6546" w:rsidRDefault="00BD6546" w:rsidP="00093684">
      <w:pPr>
        <w:numPr>
          <w:ilvl w:val="0"/>
          <w:numId w:val="1"/>
        </w:numPr>
        <w:tabs>
          <w:tab w:val="clear" w:pos="360"/>
          <w:tab w:val="left" w:pos="-2552"/>
          <w:tab w:val="num" w:pos="284"/>
        </w:tabs>
        <w:autoSpaceDE/>
        <w:adjustRightInd/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Настоящее постановление вступает в силу со дня его опубликования в информационном вестнике </w:t>
      </w: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 «Территория»</w:t>
      </w:r>
      <w:r w:rsidR="00093684">
        <w:rPr>
          <w:rFonts w:ascii="Arial" w:hAnsi="Arial"/>
          <w:sz w:val="24"/>
          <w:szCs w:val="24"/>
        </w:rPr>
        <w:t xml:space="preserve"> и распространяется на правоотношения, возникшие с 01.09.2016</w:t>
      </w:r>
      <w:r>
        <w:rPr>
          <w:rFonts w:ascii="Arial" w:hAnsi="Arial"/>
          <w:sz w:val="24"/>
          <w:szCs w:val="24"/>
        </w:rPr>
        <w:t>.</w:t>
      </w:r>
      <w:r w:rsidR="007A6884">
        <w:rPr>
          <w:rFonts w:ascii="Arial" w:hAnsi="Arial"/>
          <w:sz w:val="24"/>
          <w:szCs w:val="24"/>
        </w:rPr>
        <w:t xml:space="preserve"> </w:t>
      </w:r>
      <w:r w:rsidR="007A6884" w:rsidRPr="007A6884">
        <w:rPr>
          <w:rFonts w:ascii="Arial" w:hAnsi="Arial"/>
          <w:sz w:val="24"/>
          <w:szCs w:val="24"/>
        </w:rPr>
        <w:t xml:space="preserve">Разместить настоящее постановление на официальном сайте </w:t>
      </w:r>
      <w:r w:rsidR="00093684">
        <w:rPr>
          <w:rFonts w:ascii="Arial" w:hAnsi="Arial"/>
          <w:sz w:val="24"/>
          <w:szCs w:val="24"/>
        </w:rPr>
        <w:t xml:space="preserve">Белоярского городского поселения </w:t>
      </w:r>
      <w:r w:rsidR="007A6884" w:rsidRPr="007A6884">
        <w:rPr>
          <w:rFonts w:ascii="Arial" w:hAnsi="Arial"/>
          <w:sz w:val="24"/>
          <w:szCs w:val="24"/>
        </w:rPr>
        <w:t>в сети «Интернет»</w:t>
      </w:r>
      <w:r w:rsidR="007A6884">
        <w:rPr>
          <w:rFonts w:ascii="Arial" w:hAnsi="Arial"/>
          <w:sz w:val="24"/>
          <w:szCs w:val="24"/>
        </w:rPr>
        <w:t xml:space="preserve">. </w:t>
      </w:r>
    </w:p>
    <w:p w:rsidR="00BD6546" w:rsidRDefault="00BD6546" w:rsidP="00BD6546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093684" w:rsidRDefault="00093684" w:rsidP="00BD6546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093684" w:rsidRDefault="00BD6546" w:rsidP="00BD6546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Белоярского городского поселения                                             </w:t>
      </w:r>
      <w:r w:rsidR="00093684">
        <w:rPr>
          <w:rFonts w:ascii="Arial" w:hAnsi="Arial"/>
          <w:sz w:val="24"/>
          <w:szCs w:val="24"/>
        </w:rPr>
        <w:t xml:space="preserve">А.Г. </w:t>
      </w:r>
      <w:proofErr w:type="spellStart"/>
      <w:r w:rsidR="00093684">
        <w:rPr>
          <w:rFonts w:ascii="Arial" w:hAnsi="Arial"/>
          <w:sz w:val="24"/>
          <w:szCs w:val="24"/>
        </w:rPr>
        <w:t>Люткевич</w:t>
      </w:r>
      <w:proofErr w:type="spellEnd"/>
    </w:p>
    <w:p w:rsidR="00BD6546" w:rsidRDefault="00BD6546" w:rsidP="00BD6546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</w:t>
      </w:r>
    </w:p>
    <w:p w:rsidR="00BD6546" w:rsidRDefault="00093684" w:rsidP="00BD6546">
      <w:pPr>
        <w:autoSpaceDE/>
        <w:adjustRightInd/>
        <w:rPr>
          <w:rFonts w:ascii="Arial" w:hAnsi="Arial"/>
          <w:szCs w:val="24"/>
        </w:rPr>
      </w:pPr>
      <w:proofErr w:type="spellStart"/>
      <w:r>
        <w:rPr>
          <w:rFonts w:ascii="Arial" w:hAnsi="Arial"/>
          <w:szCs w:val="24"/>
        </w:rPr>
        <w:t>Ветрова</w:t>
      </w:r>
      <w:proofErr w:type="spellEnd"/>
      <w:r>
        <w:rPr>
          <w:rFonts w:ascii="Arial" w:hAnsi="Arial"/>
          <w:szCs w:val="24"/>
        </w:rPr>
        <w:t xml:space="preserve"> Е.Н.</w:t>
      </w:r>
    </w:p>
    <w:p w:rsidR="00093684" w:rsidRDefault="00093684" w:rsidP="00BD6546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2-10-63</w:t>
      </w:r>
    </w:p>
    <w:p w:rsidR="00BD6546" w:rsidRDefault="00BD6546" w:rsidP="00BD6546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Дело- 1, Прокуратура- 1, Инженерный центр-1, Территория- 1, Исполнителю-1 </w:t>
      </w:r>
    </w:p>
    <w:p w:rsidR="00093684" w:rsidRDefault="00093684" w:rsidP="00093684">
      <w:pPr>
        <w:ind w:left="6237"/>
      </w:pPr>
    </w:p>
    <w:p w:rsidR="00DF69CF" w:rsidRDefault="00DF69CF" w:rsidP="00093684">
      <w:pPr>
        <w:ind w:left="6237"/>
      </w:pPr>
    </w:p>
    <w:sectPr w:rsidR="00DF69CF" w:rsidSect="00093684">
      <w:pgSz w:w="11906" w:h="16838"/>
      <w:pgMar w:top="1134" w:right="566" w:bottom="56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D57BE"/>
    <w:multiLevelType w:val="hybridMultilevel"/>
    <w:tmpl w:val="B0D68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36F0A"/>
    <w:multiLevelType w:val="hybridMultilevel"/>
    <w:tmpl w:val="5C50DA7C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71B2A"/>
    <w:multiLevelType w:val="multilevel"/>
    <w:tmpl w:val="A1FCBF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83D5BEF"/>
    <w:multiLevelType w:val="hybridMultilevel"/>
    <w:tmpl w:val="0818EE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7CD99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846A18"/>
    <w:multiLevelType w:val="hybridMultilevel"/>
    <w:tmpl w:val="CE949AF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46"/>
    <w:rsid w:val="00093684"/>
    <w:rsid w:val="001A5BCB"/>
    <w:rsid w:val="001D4BE3"/>
    <w:rsid w:val="005D4FF0"/>
    <w:rsid w:val="005E54F8"/>
    <w:rsid w:val="00603B63"/>
    <w:rsid w:val="007A6884"/>
    <w:rsid w:val="007A7BBD"/>
    <w:rsid w:val="007D21E7"/>
    <w:rsid w:val="00961365"/>
    <w:rsid w:val="00A15B3E"/>
    <w:rsid w:val="00B35A88"/>
    <w:rsid w:val="00B9767D"/>
    <w:rsid w:val="00BD6546"/>
    <w:rsid w:val="00C56F46"/>
    <w:rsid w:val="00D42139"/>
    <w:rsid w:val="00D53D8A"/>
    <w:rsid w:val="00D745E2"/>
    <w:rsid w:val="00DB30A4"/>
    <w:rsid w:val="00DF69CF"/>
    <w:rsid w:val="00F768C1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A4449-26BE-4825-87B5-9990A487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066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46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6546"/>
    <w:pPr>
      <w:spacing w:after="0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BD6546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6546"/>
    <w:pPr>
      <w:widowControl w:val="0"/>
      <w:autoSpaceDE w:val="0"/>
      <w:autoSpaceDN w:val="0"/>
      <w:adjustRightInd w:val="0"/>
      <w:spacing w:after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D6546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6546"/>
    <w:pPr>
      <w:autoSpaceDE w:val="0"/>
      <w:autoSpaceDN w:val="0"/>
      <w:adjustRightInd w:val="0"/>
      <w:spacing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D6546"/>
    <w:rPr>
      <w:color w:val="0000FF"/>
      <w:u w:val="single"/>
    </w:rPr>
  </w:style>
  <w:style w:type="character" w:styleId="a5">
    <w:name w:val="Strong"/>
    <w:basedOn w:val="a0"/>
    <w:uiPriority w:val="22"/>
    <w:qFormat/>
    <w:rsid w:val="00BD6546"/>
    <w:rPr>
      <w:b/>
      <w:bCs/>
    </w:rPr>
  </w:style>
  <w:style w:type="paragraph" w:customStyle="1" w:styleId="3">
    <w:name w:val="Обычный3"/>
    <w:rsid w:val="005E54F8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F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фтл</dc:creator>
  <cp:lastModifiedBy>Yurist</cp:lastModifiedBy>
  <cp:revision>2</cp:revision>
  <dcterms:created xsi:type="dcterms:W3CDTF">2016-10-04T03:55:00Z</dcterms:created>
  <dcterms:modified xsi:type="dcterms:W3CDTF">2016-10-04T03:55:00Z</dcterms:modified>
</cp:coreProperties>
</file>