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7D" w:rsidRPr="00E0777D" w:rsidRDefault="00E0777D" w:rsidP="00E0777D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</w:pPr>
      <w:bookmarkStart w:id="0" w:name="_GoBack"/>
      <w:bookmarkEnd w:id="0"/>
      <w:r w:rsidRPr="00E0777D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>АДМИНИСТРАЦИЯ БЕЛОЯРСКОГО ГОРОДСКОГО ПОСЕЛЕНИЯ</w:t>
      </w:r>
    </w:p>
    <w:p w:rsidR="00E0777D" w:rsidRPr="00E0777D" w:rsidRDefault="00E0777D" w:rsidP="00E0777D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28"/>
          <w:szCs w:val="28"/>
          <w:lang w:eastAsia="ru-RU"/>
        </w:rPr>
      </w:pPr>
      <w:r w:rsidRPr="00E0777D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E0777D" w:rsidRPr="00E0777D" w:rsidTr="000462F4">
        <w:tc>
          <w:tcPr>
            <w:tcW w:w="3402" w:type="dxa"/>
          </w:tcPr>
          <w:p w:rsidR="00E0777D" w:rsidRPr="00E0777D" w:rsidRDefault="00E0777D" w:rsidP="00E3179A">
            <w:pPr>
              <w:keepNext/>
              <w:widowControl w:val="0"/>
              <w:spacing w:after="20" w:line="240" w:lineRule="auto"/>
              <w:rPr>
                <w:rFonts w:ascii="Arial" w:eastAsia="Times New Roman" w:hAnsi="Arial" w:cs="Times New Roman"/>
                <w:bCs/>
                <w:iCs/>
                <w:sz w:val="28"/>
                <w:lang w:eastAsia="ru-RU"/>
              </w:rPr>
            </w:pPr>
            <w:r w:rsidRPr="00E0777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2016 года</w:t>
            </w:r>
          </w:p>
        </w:tc>
        <w:tc>
          <w:tcPr>
            <w:tcW w:w="2552" w:type="dxa"/>
          </w:tcPr>
          <w:p w:rsidR="00E0777D" w:rsidRPr="00E0777D" w:rsidRDefault="000462F4" w:rsidP="00E0777D">
            <w:pPr>
              <w:keepNext/>
              <w:widowControl w:val="0"/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</w:t>
            </w:r>
            <w:r w:rsidR="00E0777D" w:rsidRPr="00E0777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.п. Белый Яр</w:t>
            </w:r>
          </w:p>
          <w:p w:rsidR="00E0777D" w:rsidRPr="00E0777D" w:rsidRDefault="00E0777D" w:rsidP="00E0777D">
            <w:pPr>
              <w:widowControl w:val="0"/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777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E0777D" w:rsidRPr="00E0777D" w:rsidRDefault="00E0777D" w:rsidP="00E0777D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777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685" w:type="dxa"/>
          </w:tcPr>
          <w:p w:rsidR="00E0777D" w:rsidRPr="00E0777D" w:rsidRDefault="00E0777D" w:rsidP="00E3179A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E0777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№ </w:t>
            </w:r>
            <w:r w:rsidR="00E3179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E0777D" w:rsidRPr="00E0777D" w:rsidRDefault="00E0777D" w:rsidP="00E0777D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0777D" w:rsidRPr="00E0777D" w:rsidTr="000462F4">
        <w:trPr>
          <w:trHeight w:val="28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0777D" w:rsidRPr="00E0777D" w:rsidRDefault="00E0777D" w:rsidP="00E077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7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Прием заявок и принятие решения о проведении ярмарок» </w:t>
            </w:r>
          </w:p>
          <w:p w:rsidR="00E0777D" w:rsidRPr="00E0777D" w:rsidRDefault="00E0777D" w:rsidP="00E07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777D" w:rsidRDefault="001C6957" w:rsidP="001C6957">
      <w:pPr>
        <w:pStyle w:val="ConsPlusNormal"/>
        <w:tabs>
          <w:tab w:val="left" w:pos="6690"/>
        </w:tabs>
        <w:jc w:val="both"/>
      </w:pPr>
      <w:r>
        <w:tab/>
      </w:r>
    </w:p>
    <w:p w:rsidR="0074219B" w:rsidRPr="00CE7466" w:rsidRDefault="00E0777D" w:rsidP="00CE7466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E7466">
        <w:rPr>
          <w:rFonts w:ascii="Arial" w:hAnsi="Arial" w:cs="Arial"/>
          <w:i/>
          <w:sz w:val="24"/>
          <w:szCs w:val="24"/>
        </w:rPr>
        <w:t xml:space="preserve">В соответствии с </w:t>
      </w:r>
      <w:r w:rsidR="000462F4" w:rsidRPr="00CE7466">
        <w:rPr>
          <w:rFonts w:ascii="Arial" w:hAnsi="Arial" w:cs="Arial"/>
          <w:i/>
          <w:sz w:val="24"/>
          <w:szCs w:val="24"/>
        </w:rPr>
        <w:t xml:space="preserve">Федеральным </w:t>
      </w:r>
      <w:hyperlink r:id="rId4" w:history="1">
        <w:r w:rsidR="000462F4" w:rsidRPr="00CE7466">
          <w:rPr>
            <w:rFonts w:ascii="Arial" w:hAnsi="Arial" w:cs="Arial"/>
            <w:i/>
            <w:color w:val="0000FF"/>
            <w:sz w:val="24"/>
            <w:szCs w:val="24"/>
          </w:rPr>
          <w:t>законом</w:t>
        </w:r>
      </w:hyperlink>
      <w:r w:rsidR="000462F4" w:rsidRPr="00CE7466">
        <w:rPr>
          <w:rFonts w:ascii="Arial" w:hAnsi="Arial" w:cs="Arial"/>
          <w:i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5" w:history="1">
        <w:r w:rsidR="000462F4" w:rsidRPr="00CE7466">
          <w:rPr>
            <w:rFonts w:ascii="Arial" w:hAnsi="Arial" w:cs="Arial"/>
            <w:i/>
            <w:color w:val="0000FF"/>
            <w:sz w:val="24"/>
            <w:szCs w:val="24"/>
          </w:rPr>
          <w:t>постановлением</w:t>
        </w:r>
      </w:hyperlink>
      <w:r w:rsidR="000462F4" w:rsidRPr="00CE7466">
        <w:rPr>
          <w:rFonts w:ascii="Arial" w:hAnsi="Arial" w:cs="Arial"/>
          <w:i/>
          <w:sz w:val="24"/>
          <w:szCs w:val="24"/>
        </w:rPr>
        <w:t xml:space="preserve"> Администрации Томской области от 02.07.2010 N 131а "О порядке организации ярмарок на территории Томской области", </w:t>
      </w:r>
      <w:r w:rsidRPr="00CE7466">
        <w:rPr>
          <w:rFonts w:ascii="Arial" w:hAnsi="Arial" w:cs="Arial"/>
          <w:i/>
          <w:sz w:val="24"/>
          <w:szCs w:val="24"/>
        </w:rPr>
        <w:t xml:space="preserve">постановлением Администрации </w:t>
      </w:r>
      <w:r w:rsidR="000462F4" w:rsidRPr="00CE7466">
        <w:rPr>
          <w:rFonts w:ascii="Arial" w:hAnsi="Arial" w:cs="Arial"/>
          <w:i/>
          <w:sz w:val="24"/>
          <w:szCs w:val="24"/>
        </w:rPr>
        <w:t xml:space="preserve">Белоярского городского поселения от </w:t>
      </w:r>
      <w:r w:rsidR="00CE7466" w:rsidRPr="00CE7466">
        <w:rPr>
          <w:rFonts w:ascii="Arial" w:hAnsi="Arial" w:cs="Arial"/>
          <w:i/>
          <w:sz w:val="24"/>
          <w:szCs w:val="24"/>
        </w:rPr>
        <w:t>28.08.2015 № 248 «Об   утверждении   перечня муниципальных услуг, предоставляемых  Администрацией Белоярского городского поселения»,</w:t>
      </w:r>
      <w:r w:rsidR="0074219B" w:rsidRPr="00CE7466">
        <w:rPr>
          <w:rFonts w:ascii="Arial" w:hAnsi="Arial" w:cs="Arial"/>
          <w:i/>
          <w:sz w:val="24"/>
          <w:szCs w:val="24"/>
        </w:rPr>
        <w:t xml:space="preserve"> </w:t>
      </w:r>
    </w:p>
    <w:p w:rsidR="0074219B" w:rsidRPr="0074219B" w:rsidRDefault="0074219B" w:rsidP="00742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74219B" w:rsidRDefault="0074219B" w:rsidP="0074219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4219B" w:rsidRPr="0074219B" w:rsidRDefault="0074219B" w:rsidP="00742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74219B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28" w:history="1">
        <w:r w:rsidRPr="0074219B">
          <w:rPr>
            <w:rFonts w:ascii="Arial" w:hAnsi="Arial" w:cs="Arial"/>
            <w:color w:val="0000FF"/>
            <w:sz w:val="24"/>
            <w:szCs w:val="24"/>
          </w:rPr>
          <w:t>регламент</w:t>
        </w:r>
      </w:hyperlink>
      <w:r w:rsidRPr="0074219B">
        <w:rPr>
          <w:rFonts w:ascii="Arial" w:hAnsi="Arial" w:cs="Arial"/>
          <w:sz w:val="24"/>
          <w:szCs w:val="24"/>
        </w:rPr>
        <w:t xml:space="preserve"> предоставления муниципальной услуги "Прием заявок и принятие решения о проведении ярмарок" согласно </w:t>
      </w:r>
      <w:proofErr w:type="gramStart"/>
      <w:r w:rsidRPr="0074219B">
        <w:rPr>
          <w:rFonts w:ascii="Arial" w:hAnsi="Arial" w:cs="Arial"/>
          <w:sz w:val="24"/>
          <w:szCs w:val="24"/>
        </w:rPr>
        <w:t>приложению</w:t>
      </w:r>
      <w:proofErr w:type="gramEnd"/>
      <w:r w:rsidRPr="0074219B">
        <w:rPr>
          <w:rFonts w:ascii="Arial" w:hAnsi="Arial" w:cs="Arial"/>
          <w:sz w:val="24"/>
          <w:szCs w:val="24"/>
        </w:rPr>
        <w:t xml:space="preserve"> к </w:t>
      </w:r>
      <w:r w:rsidR="0074219B" w:rsidRPr="0074219B">
        <w:rPr>
          <w:rFonts w:ascii="Arial" w:hAnsi="Arial" w:cs="Arial"/>
          <w:sz w:val="24"/>
          <w:szCs w:val="24"/>
        </w:rPr>
        <w:t>настоящему</w:t>
      </w:r>
      <w:r w:rsidRPr="0074219B">
        <w:rPr>
          <w:rFonts w:ascii="Arial" w:hAnsi="Arial" w:cs="Arial"/>
          <w:sz w:val="24"/>
          <w:szCs w:val="24"/>
        </w:rPr>
        <w:t xml:space="preserve"> постановлению.</w:t>
      </w:r>
    </w:p>
    <w:p w:rsidR="00E0777D" w:rsidRPr="0074219B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 xml:space="preserve">2. </w:t>
      </w:r>
      <w:r w:rsidR="0074219B" w:rsidRPr="0074219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опубликования </w:t>
      </w:r>
      <w:r w:rsidRPr="0074219B">
        <w:rPr>
          <w:rFonts w:ascii="Arial" w:hAnsi="Arial" w:cs="Arial"/>
          <w:sz w:val="24"/>
          <w:szCs w:val="24"/>
        </w:rPr>
        <w:t xml:space="preserve">в </w:t>
      </w:r>
      <w:r w:rsidR="0074219B" w:rsidRPr="0074219B">
        <w:rPr>
          <w:rFonts w:ascii="Arial" w:hAnsi="Arial" w:cs="Arial"/>
          <w:sz w:val="24"/>
          <w:szCs w:val="24"/>
        </w:rPr>
        <w:t>информационном вестнике Верхнекетского района «Территория» и подлежит размещению на официальном сайте Белоярского городского поселения в сети «Интернет».</w:t>
      </w:r>
    </w:p>
    <w:p w:rsidR="00E0777D" w:rsidRPr="0074219B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 xml:space="preserve">4. Контроль за исполнением постановления </w:t>
      </w:r>
      <w:r w:rsidR="00365A32">
        <w:rPr>
          <w:rFonts w:ascii="Arial" w:hAnsi="Arial" w:cs="Arial"/>
          <w:sz w:val="24"/>
          <w:szCs w:val="24"/>
        </w:rPr>
        <w:t>оставляю за собой</w:t>
      </w:r>
      <w:r w:rsidR="0074219B" w:rsidRPr="0074219B">
        <w:rPr>
          <w:rFonts w:ascii="Arial" w:hAnsi="Arial" w:cs="Arial"/>
          <w:sz w:val="24"/>
          <w:szCs w:val="24"/>
        </w:rPr>
        <w:t xml:space="preserve">. </w:t>
      </w:r>
    </w:p>
    <w:p w:rsidR="00E0777D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219B" w:rsidRPr="0074219B" w:rsidRDefault="00742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74219B" w:rsidRDefault="0074219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  А.Г. Люткевич</w:t>
      </w: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jc w:val="both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  <w:r>
        <w:t>_____________________________________________________________________________________</w:t>
      </w:r>
    </w:p>
    <w:p w:rsidR="0074219B" w:rsidRPr="0074219B" w:rsidRDefault="00FA0B44" w:rsidP="0074219B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Дело-1, прокуратура-1, Адм.ТО-1, специалист-1, стенд-1, библиотека-1, МФЦ-1</w:t>
      </w:r>
    </w:p>
    <w:p w:rsidR="00365A32" w:rsidRDefault="00365A32">
      <w:pPr>
        <w:pStyle w:val="ConsPlusNormal"/>
        <w:jc w:val="right"/>
      </w:pPr>
    </w:p>
    <w:p w:rsidR="00E0777D" w:rsidRDefault="00E0777D">
      <w:pPr>
        <w:pStyle w:val="ConsPlusNormal"/>
        <w:jc w:val="right"/>
      </w:pPr>
      <w:r>
        <w:lastRenderedPageBreak/>
        <w:t>Приложение</w:t>
      </w:r>
    </w:p>
    <w:p w:rsidR="00E0777D" w:rsidRDefault="00E0777D">
      <w:pPr>
        <w:pStyle w:val="ConsPlusNormal"/>
        <w:jc w:val="right"/>
      </w:pPr>
      <w:r>
        <w:t>к постановлению</w:t>
      </w:r>
    </w:p>
    <w:p w:rsidR="00E0777D" w:rsidRDefault="00E0777D">
      <w:pPr>
        <w:pStyle w:val="ConsPlusNormal"/>
        <w:jc w:val="right"/>
      </w:pPr>
      <w:r>
        <w:t xml:space="preserve">Администрации </w:t>
      </w:r>
      <w:r w:rsidR="00FA0B44">
        <w:t>Белоярского городского поселения</w:t>
      </w:r>
    </w:p>
    <w:p w:rsidR="00E0777D" w:rsidRDefault="00E0777D">
      <w:pPr>
        <w:pStyle w:val="ConsPlusNormal"/>
        <w:jc w:val="right"/>
      </w:pPr>
      <w:r>
        <w:t xml:space="preserve">от </w:t>
      </w:r>
      <w:r w:rsidR="00867260">
        <w:t>2016</w:t>
      </w:r>
      <w:r w:rsidR="00FA0B44">
        <w:t xml:space="preserve">  </w:t>
      </w:r>
      <w:r>
        <w:t>N</w:t>
      </w:r>
      <w:r w:rsidR="00867260">
        <w:t xml:space="preserve"> 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67EE2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8"/>
      <w:bookmarkEnd w:id="1"/>
      <w:r w:rsidRPr="00267EE2">
        <w:rPr>
          <w:rFonts w:ascii="Arial" w:hAnsi="Arial" w:cs="Arial"/>
          <w:sz w:val="24"/>
          <w:szCs w:val="24"/>
        </w:rPr>
        <w:t>АДМИНИСТРАТИВНЫЙ РЕГЛАМЕНТ</w:t>
      </w:r>
    </w:p>
    <w:p w:rsidR="00E0777D" w:rsidRPr="00267EE2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ПРЕДОСТАВЛЕНИЯ МУНИЦИПАЛЬНОЙ УСЛУГИ "ПРИЕМ ЗАЯВОК И ПРИНЯТИЕ</w:t>
      </w:r>
      <w:r w:rsidR="002971FA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РЕШЕНИЯ О ПРОВЕДЕНИИ ЯРМАРОК"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4371C" w:rsidRDefault="00E077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4371C">
        <w:rPr>
          <w:rFonts w:ascii="Arial" w:hAnsi="Arial" w:cs="Arial"/>
          <w:b/>
          <w:sz w:val="24"/>
          <w:szCs w:val="24"/>
        </w:rPr>
        <w:t xml:space="preserve">1. </w:t>
      </w:r>
      <w:r w:rsidR="0024371C">
        <w:rPr>
          <w:rFonts w:ascii="Arial" w:hAnsi="Arial" w:cs="Arial"/>
          <w:b/>
          <w:sz w:val="24"/>
          <w:szCs w:val="24"/>
        </w:rPr>
        <w:t>Общие положения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67EE2" w:rsidRDefault="00E077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E0777D" w:rsidRPr="00267EE2" w:rsidRDefault="00E077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67EE2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по приему заявок и принятию решения о проведении ярмарок (далее - административный регламент) устанавливает стандарт предоставления муниципальной услуги по приему заявок и принятию решения о проведении ярмарок (далее - муниципальная услуга) на территории муниципального образования "</w:t>
      </w:r>
      <w:r w:rsidR="00FA0B44" w:rsidRPr="00267EE2">
        <w:rPr>
          <w:rFonts w:ascii="Arial" w:hAnsi="Arial" w:cs="Arial"/>
          <w:sz w:val="24"/>
          <w:szCs w:val="24"/>
        </w:rPr>
        <w:t>Белоярское городское поселение</w:t>
      </w:r>
      <w:r w:rsidRPr="00267EE2">
        <w:rPr>
          <w:rFonts w:ascii="Arial" w:hAnsi="Arial" w:cs="Arial"/>
          <w:sz w:val="24"/>
          <w:szCs w:val="24"/>
        </w:rPr>
        <w:t xml:space="preserve">",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CE7466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CE7466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 xml:space="preserve"> либо муниципальных служащих.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Круг заявителей</w:t>
      </w: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2.</w:t>
      </w:r>
      <w:r w:rsidRPr="00267EE2">
        <w:rPr>
          <w:rFonts w:ascii="Arial" w:hAnsi="Arial" w:cs="Arial"/>
          <w:sz w:val="24"/>
          <w:szCs w:val="24"/>
        </w:rPr>
        <w:tab/>
        <w:t>Заявителями являются индивидуальные предприниматели и юридические лица, либо их уполномоченные представители (далее - заявитель).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Требования к порядку информирования</w:t>
      </w: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о порядке предоставления муниципальной услуги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3.</w:t>
      </w:r>
      <w:r w:rsidRPr="00267EE2">
        <w:rPr>
          <w:rFonts w:ascii="Arial" w:hAnsi="Arial" w:cs="Arial"/>
          <w:sz w:val="24"/>
          <w:szCs w:val="24"/>
        </w:rPr>
        <w:tab/>
        <w:t>Информирование граждан о порядке предоставления муниципальной услуги обеспечивается муниципальными служащими и (или) специалистами Администрации Белоярского городского поселения, многофункционального центра предоставления государственных и муниципальных услуг (далее – МФЦ).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4.</w:t>
      </w:r>
      <w:r w:rsidRPr="00267EE2">
        <w:rPr>
          <w:rFonts w:ascii="Arial" w:hAnsi="Arial" w:cs="Arial"/>
          <w:sz w:val="24"/>
          <w:szCs w:val="24"/>
        </w:rPr>
        <w:tab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5.</w:t>
      </w:r>
      <w:r w:rsidRPr="00267EE2">
        <w:rPr>
          <w:rFonts w:ascii="Arial" w:hAnsi="Arial" w:cs="Arial"/>
          <w:sz w:val="24"/>
          <w:szCs w:val="24"/>
        </w:rPr>
        <w:tab/>
      </w:r>
      <w:proofErr w:type="gramStart"/>
      <w:r w:rsidRPr="00267EE2">
        <w:rPr>
          <w:rFonts w:ascii="Arial" w:hAnsi="Arial" w:cs="Arial"/>
          <w:sz w:val="24"/>
          <w:szCs w:val="24"/>
        </w:rPr>
        <w:t>Местонахождение  Администрации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Белоярского городского поселения,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6.</w:t>
      </w:r>
      <w:r w:rsidRPr="00267EE2">
        <w:rPr>
          <w:rFonts w:ascii="Arial" w:hAnsi="Arial" w:cs="Arial"/>
          <w:sz w:val="24"/>
          <w:szCs w:val="24"/>
        </w:rPr>
        <w:tab/>
        <w:t xml:space="preserve">Информация о месте нахождения, графиках работы, Администрации Белоярского городского поселения, организаций, участвующих в предоставлении муниципальной услуги, о порядке предоставления муниципальной услуги </w:t>
      </w:r>
      <w:r w:rsidRPr="00267EE2">
        <w:rPr>
          <w:rFonts w:ascii="Arial" w:hAnsi="Arial" w:cs="Arial"/>
          <w:sz w:val="24"/>
          <w:szCs w:val="24"/>
        </w:rPr>
        <w:lastRenderedPageBreak/>
        <w:t>размещается на официальном сайте Белоярского городского поселения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7.</w:t>
      </w:r>
      <w:r w:rsidRPr="00267EE2">
        <w:rPr>
          <w:rFonts w:ascii="Arial" w:hAnsi="Arial" w:cs="Arial"/>
          <w:sz w:val="24"/>
          <w:szCs w:val="24"/>
        </w:rPr>
        <w:tab/>
        <w:t>На официальном сайте Белоярского городского поселения, в сети Интернет размещается следующая информация: наименование и почтовый адрес Администрации Белоярского городского поселения; номера телефонов; график работы; требования к письменному запросу граждан о предоставлении информации о порядке предоставления муниципальной услуги; перечень документов, необходимых для получения муниципальной услуги; выдержки из законодательных и иных нормативных правовых актов, содержащих нормы, регулирующие деятельность по предоставлению муниципальной услуги; текст настоящего регламента с приложениями; краткое описание порядка предоставления муниципальной услуги; образцы оформления документов, необходимых для получения муниципальной услуги, и требования к ним.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8.</w:t>
      </w:r>
      <w:r w:rsidRPr="00267EE2">
        <w:rPr>
          <w:rFonts w:ascii="Arial" w:hAnsi="Arial" w:cs="Arial"/>
          <w:sz w:val="24"/>
          <w:szCs w:val="24"/>
        </w:rPr>
        <w:tab/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А) </w:t>
      </w:r>
      <w:r w:rsidR="00B43CDA" w:rsidRPr="00267EE2">
        <w:rPr>
          <w:rFonts w:ascii="Arial" w:hAnsi="Arial" w:cs="Arial"/>
          <w:sz w:val="24"/>
          <w:szCs w:val="24"/>
        </w:rPr>
        <w:t xml:space="preserve">лично при обращении к должностному лицу </w:t>
      </w:r>
      <w:r w:rsidR="0003136D" w:rsidRPr="00267EE2">
        <w:rPr>
          <w:rFonts w:ascii="Arial" w:hAnsi="Arial" w:cs="Arial"/>
          <w:sz w:val="24"/>
          <w:szCs w:val="24"/>
        </w:rPr>
        <w:t>Администрации пос</w:t>
      </w:r>
      <w:r w:rsidRPr="00267EE2">
        <w:rPr>
          <w:rFonts w:ascii="Arial" w:hAnsi="Arial" w:cs="Arial"/>
          <w:sz w:val="24"/>
          <w:szCs w:val="24"/>
        </w:rPr>
        <w:t>еления</w:t>
      </w:r>
      <w:r w:rsidR="00B43CDA" w:rsidRPr="00267EE2">
        <w:rPr>
          <w:rFonts w:ascii="Arial" w:hAnsi="Arial" w:cs="Arial"/>
          <w:sz w:val="24"/>
          <w:szCs w:val="24"/>
        </w:rPr>
        <w:t>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Б) </w:t>
      </w:r>
      <w:r w:rsidR="00B43CDA" w:rsidRPr="00267EE2">
        <w:rPr>
          <w:rFonts w:ascii="Arial" w:hAnsi="Arial" w:cs="Arial"/>
          <w:sz w:val="24"/>
          <w:szCs w:val="24"/>
        </w:rPr>
        <w:t xml:space="preserve">по контактному телефону в часы работы Администрации, указанные в Приложении 1 к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административному  регламенту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>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В) </w:t>
      </w:r>
      <w:r w:rsidR="00B43CDA" w:rsidRPr="00267EE2">
        <w:rPr>
          <w:rFonts w:ascii="Arial" w:hAnsi="Arial" w:cs="Arial"/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административному  регламенту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>;</w:t>
      </w:r>
    </w:p>
    <w:p w:rsidR="00875AB5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Г) </w:t>
      </w:r>
      <w:r w:rsidR="00B43CDA" w:rsidRPr="00267EE2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Pr="00267EE2">
        <w:rPr>
          <w:rFonts w:ascii="Arial" w:hAnsi="Arial" w:cs="Arial"/>
          <w:sz w:val="24"/>
          <w:szCs w:val="24"/>
        </w:rPr>
        <w:t>«</w:t>
      </w:r>
      <w:r w:rsidR="00B43CDA" w:rsidRPr="00267EE2">
        <w:rPr>
          <w:rFonts w:ascii="Arial" w:hAnsi="Arial" w:cs="Arial"/>
          <w:sz w:val="24"/>
          <w:szCs w:val="24"/>
        </w:rPr>
        <w:t>Интернет</w:t>
      </w:r>
      <w:r w:rsidRPr="00267EE2">
        <w:rPr>
          <w:rFonts w:ascii="Arial" w:hAnsi="Arial" w:cs="Arial"/>
          <w:sz w:val="24"/>
          <w:szCs w:val="24"/>
        </w:rPr>
        <w:t>»</w:t>
      </w:r>
      <w:r w:rsidR="00B43CDA" w:rsidRPr="00267E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на  официальном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сайте </w:t>
      </w:r>
      <w:r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:  </w:t>
      </w:r>
      <w:r w:rsidRPr="00267EE2">
        <w:rPr>
          <w:rFonts w:ascii="Arial" w:hAnsi="Arial" w:cs="Arial"/>
          <w:sz w:val="24"/>
          <w:szCs w:val="24"/>
        </w:rPr>
        <w:t>http://vkt-belyar.ru/;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Д) </w:t>
      </w:r>
      <w:r w:rsidR="00B43CDA" w:rsidRPr="00267EE2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Е) </w:t>
      </w:r>
      <w:r w:rsidR="00B43CDA" w:rsidRPr="00267EE2">
        <w:rPr>
          <w:rFonts w:ascii="Arial" w:hAnsi="Arial" w:cs="Arial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области»;</w:t>
      </w:r>
    </w:p>
    <w:p w:rsidR="00B43CDA" w:rsidRPr="00267EE2" w:rsidRDefault="0003136D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Ж) </w:t>
      </w:r>
      <w:r w:rsidR="00B43CDA" w:rsidRPr="00267EE2">
        <w:rPr>
          <w:rFonts w:ascii="Arial" w:hAnsi="Arial" w:cs="Arial"/>
          <w:sz w:val="24"/>
          <w:szCs w:val="24"/>
        </w:rPr>
        <w:t xml:space="preserve">посредством </w:t>
      </w:r>
      <w:r w:rsidR="00860575">
        <w:rPr>
          <w:rFonts w:ascii="Arial" w:hAnsi="Arial" w:cs="Arial"/>
          <w:sz w:val="24"/>
          <w:szCs w:val="24"/>
        </w:rPr>
        <w:t>«</w:t>
      </w:r>
      <w:r w:rsidR="00115743" w:rsidRPr="00267EE2">
        <w:rPr>
          <w:rFonts w:ascii="Arial" w:hAnsi="Arial" w:cs="Arial"/>
          <w:sz w:val="24"/>
          <w:szCs w:val="24"/>
        </w:rPr>
        <w:t>Регионального</w:t>
      </w:r>
      <w:r w:rsidR="00B43CDA" w:rsidRPr="00267EE2">
        <w:rPr>
          <w:rFonts w:ascii="Arial" w:hAnsi="Arial" w:cs="Arial"/>
          <w:sz w:val="24"/>
          <w:szCs w:val="24"/>
        </w:rPr>
        <w:t xml:space="preserve"> портала государственных и муниципаль</w:t>
      </w:r>
      <w:r w:rsidR="00115743" w:rsidRPr="00267EE2">
        <w:rPr>
          <w:rFonts w:ascii="Arial" w:hAnsi="Arial" w:cs="Arial"/>
          <w:sz w:val="24"/>
          <w:szCs w:val="24"/>
        </w:rPr>
        <w:t>ных услуг Томской области</w:t>
      </w:r>
      <w:r w:rsidR="00860575">
        <w:rPr>
          <w:rFonts w:ascii="Arial" w:hAnsi="Arial" w:cs="Arial"/>
          <w:sz w:val="24"/>
          <w:szCs w:val="24"/>
        </w:rPr>
        <w:t>»</w:t>
      </w:r>
      <w:r w:rsidR="00115743" w:rsidRPr="00267EE2">
        <w:rPr>
          <w:rFonts w:ascii="Arial" w:hAnsi="Arial" w:cs="Arial"/>
          <w:sz w:val="24"/>
          <w:szCs w:val="24"/>
        </w:rPr>
        <w:t>: http:// pgs.tomsk.gov.ru</w:t>
      </w:r>
      <w:r w:rsidR="00B43CDA" w:rsidRPr="00267EE2">
        <w:rPr>
          <w:rFonts w:ascii="Arial" w:hAnsi="Arial" w:cs="Arial"/>
          <w:sz w:val="24"/>
          <w:szCs w:val="24"/>
        </w:rPr>
        <w:t>/;</w:t>
      </w:r>
    </w:p>
    <w:p w:rsidR="00B43CDA" w:rsidRPr="00267EE2" w:rsidRDefault="00D61FE4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15743" w:rsidRPr="00267EE2">
        <w:rPr>
          <w:rFonts w:ascii="Arial" w:hAnsi="Arial" w:cs="Arial"/>
          <w:sz w:val="24"/>
          <w:szCs w:val="24"/>
        </w:rPr>
        <w:t xml:space="preserve">) </w:t>
      </w:r>
      <w:r w:rsidR="00B43CDA" w:rsidRPr="00267EE2">
        <w:rPr>
          <w:rFonts w:ascii="Arial" w:hAnsi="Arial" w:cs="Arial"/>
          <w:sz w:val="24"/>
          <w:szCs w:val="24"/>
        </w:rPr>
        <w:t>при обращении в МФЦ.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9.</w:t>
      </w:r>
      <w:r w:rsidRPr="00267EE2">
        <w:rPr>
          <w:rFonts w:ascii="Arial" w:hAnsi="Arial" w:cs="Arial"/>
          <w:sz w:val="24"/>
          <w:szCs w:val="24"/>
        </w:rPr>
        <w:tab/>
        <w:t xml:space="preserve">Информационные стенды оборудуются в </w:t>
      </w:r>
      <w:proofErr w:type="gramStart"/>
      <w:r w:rsidR="00115743" w:rsidRPr="00267EE2">
        <w:rPr>
          <w:rFonts w:ascii="Arial" w:hAnsi="Arial" w:cs="Arial"/>
          <w:sz w:val="24"/>
          <w:szCs w:val="24"/>
        </w:rPr>
        <w:t>здании</w:t>
      </w:r>
      <w:r w:rsidRPr="00267EE2">
        <w:rPr>
          <w:rFonts w:ascii="Arial" w:hAnsi="Arial" w:cs="Arial"/>
          <w:sz w:val="24"/>
          <w:szCs w:val="24"/>
        </w:rPr>
        <w:t xml:space="preserve">  Администрации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</w:t>
      </w:r>
      <w:r w:rsidR="00115743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>. На информационных стендах размещается следующая обязательная информация</w:t>
      </w:r>
      <w:r w:rsidR="00115743" w:rsidRPr="00267EE2">
        <w:rPr>
          <w:rFonts w:ascii="Arial" w:hAnsi="Arial" w:cs="Arial"/>
          <w:sz w:val="24"/>
          <w:szCs w:val="24"/>
        </w:rPr>
        <w:t xml:space="preserve"> об Администрации 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>: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почтовый адрес;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115743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115743" w:rsidRPr="00267EE2">
        <w:rPr>
          <w:rFonts w:ascii="Arial" w:hAnsi="Arial" w:cs="Arial"/>
          <w:sz w:val="24"/>
          <w:szCs w:val="24"/>
        </w:rPr>
        <w:t>поселения</w:t>
      </w:r>
      <w:r w:rsidRPr="00267EE2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сети Интернет;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номер</w:t>
      </w:r>
      <w:r w:rsidR="00115743" w:rsidRPr="00267EE2">
        <w:rPr>
          <w:rFonts w:ascii="Arial" w:hAnsi="Arial" w:cs="Arial"/>
          <w:sz w:val="24"/>
          <w:szCs w:val="24"/>
        </w:rPr>
        <w:t>а</w:t>
      </w:r>
      <w:r w:rsidRPr="00267EE2">
        <w:rPr>
          <w:rFonts w:ascii="Arial" w:hAnsi="Arial" w:cs="Arial"/>
          <w:sz w:val="24"/>
          <w:szCs w:val="24"/>
        </w:rPr>
        <w:t xml:space="preserve"> телефон</w:t>
      </w:r>
      <w:r w:rsidR="00115743" w:rsidRPr="00267EE2">
        <w:rPr>
          <w:rFonts w:ascii="Arial" w:hAnsi="Arial" w:cs="Arial"/>
          <w:sz w:val="24"/>
          <w:szCs w:val="24"/>
        </w:rPr>
        <w:t>ов</w:t>
      </w:r>
      <w:r w:rsidRPr="00267EE2">
        <w:rPr>
          <w:rFonts w:ascii="Arial" w:hAnsi="Arial" w:cs="Arial"/>
          <w:sz w:val="24"/>
          <w:szCs w:val="24"/>
        </w:rPr>
        <w:t>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график работы;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  <w:r w:rsidR="00365A3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образец оформления заявления.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10.</w:t>
      </w:r>
      <w:r w:rsidRPr="00267EE2">
        <w:rPr>
          <w:rFonts w:ascii="Arial" w:hAnsi="Arial" w:cs="Arial"/>
          <w:sz w:val="24"/>
          <w:szCs w:val="24"/>
        </w:rPr>
        <w:tab/>
        <w:t>Обращения по контактн</w:t>
      </w:r>
      <w:r w:rsidR="00115743" w:rsidRPr="00267EE2">
        <w:rPr>
          <w:rFonts w:ascii="Arial" w:hAnsi="Arial" w:cs="Arial"/>
          <w:sz w:val="24"/>
          <w:szCs w:val="24"/>
        </w:rPr>
        <w:t>ым</w:t>
      </w:r>
      <w:r w:rsidRPr="00267EE2">
        <w:rPr>
          <w:rFonts w:ascii="Arial" w:hAnsi="Arial" w:cs="Arial"/>
          <w:sz w:val="24"/>
          <w:szCs w:val="24"/>
        </w:rPr>
        <w:t xml:space="preserve"> телефон</w:t>
      </w:r>
      <w:r w:rsidR="00115743" w:rsidRPr="00267EE2">
        <w:rPr>
          <w:rFonts w:ascii="Arial" w:hAnsi="Arial" w:cs="Arial"/>
          <w:sz w:val="24"/>
          <w:szCs w:val="24"/>
        </w:rPr>
        <w:t>ам</w:t>
      </w:r>
      <w:r w:rsidRPr="00267EE2">
        <w:rPr>
          <w:rFonts w:ascii="Arial" w:hAnsi="Arial" w:cs="Arial"/>
          <w:sz w:val="24"/>
          <w:szCs w:val="24"/>
        </w:rPr>
        <w:t xml:space="preserve"> по вопросам информирования о порядке предоставления муниципальной услуги принимаются в соответствии с графиком работы, представленному в Приложении 1 к </w:t>
      </w:r>
      <w:proofErr w:type="gramStart"/>
      <w:r w:rsidRPr="00267EE2">
        <w:rPr>
          <w:rFonts w:ascii="Arial" w:hAnsi="Arial" w:cs="Arial"/>
          <w:sz w:val="24"/>
          <w:szCs w:val="24"/>
        </w:rPr>
        <w:t>административному  регламенту</w:t>
      </w:r>
      <w:proofErr w:type="gramEnd"/>
      <w:r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11.</w:t>
      </w:r>
      <w:r w:rsidRPr="00267EE2">
        <w:rPr>
          <w:rFonts w:ascii="Arial" w:hAnsi="Arial" w:cs="Arial"/>
          <w:sz w:val="24"/>
          <w:szCs w:val="24"/>
        </w:rPr>
        <w:tab/>
        <w:t xml:space="preserve">При ответах на телефонные звонки и устные </w:t>
      </w:r>
      <w:proofErr w:type="gramStart"/>
      <w:r w:rsidRPr="00267EE2">
        <w:rPr>
          <w:rFonts w:ascii="Arial" w:hAnsi="Arial" w:cs="Arial"/>
          <w:sz w:val="24"/>
          <w:szCs w:val="24"/>
        </w:rPr>
        <w:t>обращения  специалисты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</w:t>
      </w:r>
      <w:r w:rsidR="00115743" w:rsidRPr="00267EE2">
        <w:rPr>
          <w:rFonts w:ascii="Arial" w:hAnsi="Arial" w:cs="Arial"/>
          <w:sz w:val="24"/>
          <w:szCs w:val="24"/>
        </w:rPr>
        <w:t>предоставляют</w:t>
      </w:r>
      <w:r w:rsidRPr="00267EE2">
        <w:rPr>
          <w:rFonts w:ascii="Arial" w:hAnsi="Arial" w:cs="Arial"/>
          <w:sz w:val="24"/>
          <w:szCs w:val="24"/>
        </w:rPr>
        <w:t xml:space="preserve"> информацию по следующим вопросам: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о месте предоставления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системе </w:t>
      </w:r>
      <w:r w:rsidRPr="00267EE2">
        <w:rPr>
          <w:rFonts w:ascii="Arial" w:hAnsi="Arial" w:cs="Arial"/>
          <w:sz w:val="24"/>
          <w:szCs w:val="24"/>
        </w:rPr>
        <w:lastRenderedPageBreak/>
        <w:t xml:space="preserve">делопроизводства Администрации </w:t>
      </w:r>
      <w:r w:rsidR="00115743" w:rsidRPr="00267EE2">
        <w:rPr>
          <w:rFonts w:ascii="Arial" w:hAnsi="Arial" w:cs="Arial"/>
          <w:sz w:val="24"/>
          <w:szCs w:val="24"/>
        </w:rPr>
        <w:t>поселения п</w:t>
      </w:r>
      <w:r w:rsidRPr="00267EE2">
        <w:rPr>
          <w:rFonts w:ascii="Arial" w:hAnsi="Arial" w:cs="Arial"/>
          <w:sz w:val="24"/>
          <w:szCs w:val="24"/>
        </w:rPr>
        <w:t>оступившие документы;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о перечне документов, необходимых для получения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6) о сроках рассмотрения документов;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8) о месте размещения на официальном сайте </w:t>
      </w:r>
      <w:r w:rsidR="00115743" w:rsidRPr="00267EE2">
        <w:rPr>
          <w:rFonts w:ascii="Arial" w:hAnsi="Arial" w:cs="Arial"/>
          <w:sz w:val="24"/>
          <w:szCs w:val="24"/>
        </w:rPr>
        <w:t xml:space="preserve">Белоярского городского поселения в </w:t>
      </w:r>
      <w:r w:rsidRPr="00267EE2">
        <w:rPr>
          <w:rFonts w:ascii="Arial" w:hAnsi="Arial" w:cs="Arial"/>
          <w:sz w:val="24"/>
          <w:szCs w:val="24"/>
        </w:rPr>
        <w:t>сети Интернет информации по вопросам предоставления муниципальной услуги.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общении с гражданами (по телефону или лично) специалисты </w:t>
      </w:r>
      <w:r w:rsidR="00115743" w:rsidRPr="00267EE2">
        <w:rPr>
          <w:rFonts w:ascii="Arial" w:hAnsi="Arial" w:cs="Arial"/>
          <w:sz w:val="24"/>
          <w:szCs w:val="24"/>
        </w:rPr>
        <w:t>Админи</w:t>
      </w:r>
      <w:r w:rsidR="00B43CDA" w:rsidRPr="00267EE2">
        <w:rPr>
          <w:rFonts w:ascii="Arial" w:hAnsi="Arial" w:cs="Arial"/>
          <w:sz w:val="24"/>
          <w:szCs w:val="24"/>
        </w:rPr>
        <w:t>страции</w:t>
      </w:r>
      <w:r w:rsidR="00115743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обращении за информацией заявителя лично специалисты </w:t>
      </w:r>
      <w:r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Если для подготовки ответа на устное обращение требуется более 15 минут, специалист </w:t>
      </w:r>
      <w:r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, осуществляющ</w:t>
      </w:r>
      <w:r w:rsidRPr="00267EE2">
        <w:rPr>
          <w:rFonts w:ascii="Arial" w:hAnsi="Arial" w:cs="Arial"/>
          <w:sz w:val="24"/>
          <w:szCs w:val="24"/>
        </w:rPr>
        <w:t>ий</w:t>
      </w:r>
      <w:r w:rsidR="00B43CDA" w:rsidRPr="00267EE2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 Ответ направляется в течение 15 календарных дней со дня устного обращения заявителя.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. 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4371C" w:rsidRDefault="00B43CDA" w:rsidP="002601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4371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26015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Муниципальная услуга по приему заявок и принятию решения о проведении ярмарок.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26015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Предоставление муниципальной услуги осуществляется Администрацией </w:t>
      </w:r>
      <w:r w:rsidR="00260151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Непосредственно предоставление муниципальной услуги осуществляет специалист по вопросам предпринимательства, потребительского рынка Администрации </w:t>
      </w:r>
      <w:r w:rsidR="00260151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24371C" w:rsidP="008A601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43CDA" w:rsidRPr="00267EE2">
        <w:rPr>
          <w:rFonts w:ascii="Arial" w:hAnsi="Arial" w:cs="Arial"/>
          <w:sz w:val="24"/>
          <w:szCs w:val="24"/>
        </w:rPr>
        <w:t>езультат предоставления муниципальной услуги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7130">
        <w:rPr>
          <w:rFonts w:ascii="Arial" w:hAnsi="Arial" w:cs="Arial"/>
          <w:sz w:val="24"/>
          <w:szCs w:val="24"/>
        </w:rPr>
        <w:t>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являются: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8A601C" w:rsidRPr="00267EE2">
        <w:rPr>
          <w:rFonts w:ascii="Arial" w:hAnsi="Arial" w:cs="Arial"/>
          <w:sz w:val="24"/>
          <w:szCs w:val="24"/>
        </w:rPr>
        <w:t>Белоярского городского поселения о п</w:t>
      </w:r>
      <w:r w:rsidRPr="00267EE2">
        <w:rPr>
          <w:rFonts w:ascii="Arial" w:hAnsi="Arial" w:cs="Arial"/>
          <w:sz w:val="24"/>
          <w:szCs w:val="24"/>
        </w:rPr>
        <w:t>роведении ярмарки и включении ярмарки в Сводный план проведения ярмарок на территории муниципального образования «</w:t>
      </w:r>
      <w:r w:rsidR="008A601C" w:rsidRPr="00267EE2">
        <w:rPr>
          <w:rFonts w:ascii="Arial" w:hAnsi="Arial" w:cs="Arial"/>
          <w:sz w:val="24"/>
          <w:szCs w:val="24"/>
        </w:rPr>
        <w:t>Белоярское городское поселение</w:t>
      </w:r>
      <w:r w:rsidRPr="00267EE2">
        <w:rPr>
          <w:rFonts w:ascii="Arial" w:hAnsi="Arial" w:cs="Arial"/>
          <w:sz w:val="24"/>
          <w:szCs w:val="24"/>
        </w:rPr>
        <w:t>»;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уведомление об отказе в проведении ярмарки на территории муниципального образования «</w:t>
      </w:r>
      <w:r w:rsidR="008A601C" w:rsidRPr="00267EE2">
        <w:rPr>
          <w:rFonts w:ascii="Arial" w:hAnsi="Arial" w:cs="Arial"/>
          <w:sz w:val="24"/>
          <w:szCs w:val="24"/>
        </w:rPr>
        <w:t>Белоярское городское поселение</w:t>
      </w:r>
      <w:r w:rsidRPr="00267EE2">
        <w:rPr>
          <w:rFonts w:ascii="Arial" w:hAnsi="Arial" w:cs="Arial"/>
          <w:sz w:val="24"/>
          <w:szCs w:val="24"/>
        </w:rPr>
        <w:t>» (далее - уведомление об отказе в предоставлении муниципальной услуги).</w:t>
      </w:r>
    </w:p>
    <w:p w:rsidR="00B43CDA" w:rsidRPr="00267EE2" w:rsidRDefault="00B43CDA" w:rsidP="008A60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Срок предоставления муниципальной услуги не может превышать 30 календарных дней со дня регистрации заявления о предоставлении муниципальной услуги с учетом необходимости обращения в организации, участвующие в предоставлении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дня со дня их подписания Главой </w:t>
      </w:r>
      <w:r w:rsidR="008A601C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24371C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Предоставление муниципальной услуги осуществляется в соответствии с: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Федеральным законом от 28</w:t>
      </w:r>
      <w:r w:rsidR="008A601C" w:rsidRPr="00267EE2">
        <w:rPr>
          <w:rFonts w:ascii="Arial" w:hAnsi="Arial" w:cs="Arial"/>
          <w:sz w:val="24"/>
          <w:szCs w:val="24"/>
        </w:rPr>
        <w:t>.12</w:t>
      </w:r>
      <w:r w:rsidRPr="00267EE2">
        <w:rPr>
          <w:rFonts w:ascii="Arial" w:hAnsi="Arial" w:cs="Arial"/>
          <w:sz w:val="24"/>
          <w:szCs w:val="24"/>
        </w:rPr>
        <w:t>2009 № 381-ФЗ «Об основах государственного регулирования торговой деятельности в Российской Федерации»;</w:t>
      </w:r>
    </w:p>
    <w:p w:rsidR="00B43CDA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постановлением Администрации Томской области от 02.07.2010 №131а «О порядке организации ярмарок на территории Томской области».</w:t>
      </w:r>
    </w:p>
    <w:p w:rsidR="0061324B" w:rsidRPr="00267EE2" w:rsidRDefault="0061324B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8D4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</w:t>
      </w:r>
    </w:p>
    <w:p w:rsidR="00D368D4" w:rsidRPr="00267EE2" w:rsidRDefault="0024371C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законодательными или иными </w:t>
      </w:r>
      <w:r w:rsidR="00B43CDA" w:rsidRPr="00267EE2">
        <w:rPr>
          <w:rFonts w:ascii="Arial" w:hAnsi="Arial" w:cs="Arial"/>
          <w:sz w:val="24"/>
          <w:szCs w:val="24"/>
        </w:rPr>
        <w:t xml:space="preserve">нормативными правовыми актами  </w:t>
      </w:r>
    </w:p>
    <w:p w:rsidR="00B43CDA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для предоставления муниципальной услуги</w:t>
      </w:r>
      <w:r w:rsidR="0024371C">
        <w:rPr>
          <w:rFonts w:ascii="Arial" w:hAnsi="Arial" w:cs="Arial"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</w:t>
      </w:r>
      <w:r w:rsidRPr="00267EE2">
        <w:rPr>
          <w:rFonts w:ascii="Arial" w:hAnsi="Arial" w:cs="Arial"/>
          <w:sz w:val="24"/>
          <w:szCs w:val="24"/>
        </w:rPr>
        <w:t>,</w:t>
      </w:r>
      <w:r w:rsidR="0061324B">
        <w:rPr>
          <w:rFonts w:ascii="Arial" w:hAnsi="Arial" w:cs="Arial"/>
          <w:sz w:val="24"/>
          <w:szCs w:val="24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368D4" w:rsidRPr="00267EE2" w:rsidRDefault="00D368D4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Для предоставления муниципальной услуги заявитель представляет заявление о проведении ярмарки и включении ярмарки в Сводный план проведения ярмарок на территории </w:t>
      </w:r>
      <w:r w:rsidR="00D368D4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форме, представленной в Приложении 2 к административному регламенту. Заявление должно содержать информацию об организаторе ярмарки, виде, месте, сроке проведения, режиме работы ярмарки и условиях участия в ней.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К заявлению прикладываются следующие документы и материалы: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копии учредительных документов - для юридического лица, копия документа, удостоверяющего личность, - для индивидуальных предпринимателей;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б) документ, подтверждающий полномочия лица на осуществление действий от имени заявителя (в случае подачи документов представителем заявителя).</w:t>
      </w:r>
    </w:p>
    <w:p w:rsidR="00D368D4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D368D4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:</w:t>
      </w:r>
      <w:r w:rsidR="00D368D4" w:rsidRPr="00267EE2">
        <w:rPr>
          <w:rFonts w:ascii="Arial" w:hAnsi="Arial" w:cs="Arial"/>
          <w:sz w:val="24"/>
          <w:szCs w:val="24"/>
        </w:rPr>
        <w:t xml:space="preserve"> </w:t>
      </w:r>
      <w:r w:rsidR="00B43CDA" w:rsidRPr="00267EE2">
        <w:rPr>
          <w:rFonts w:ascii="Arial" w:hAnsi="Arial" w:cs="Arial"/>
          <w:sz w:val="24"/>
          <w:szCs w:val="24"/>
        </w:rPr>
        <w:t xml:space="preserve"> </w:t>
      </w:r>
      <w:r w:rsidR="00D368D4" w:rsidRPr="00267EE2">
        <w:rPr>
          <w:rFonts w:ascii="Arial" w:hAnsi="Arial" w:cs="Arial"/>
          <w:sz w:val="24"/>
          <w:szCs w:val="24"/>
        </w:rPr>
        <w:t>http://vkt-belyar.ru/</w:t>
      </w:r>
      <w:proofErr w:type="gramEnd"/>
      <w:r w:rsidR="00D368D4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бумажном виде форма заявления может быть получена непосредственно </w:t>
      </w:r>
      <w:r w:rsidR="00B43CDA" w:rsidRPr="00267EE2">
        <w:rPr>
          <w:rFonts w:ascii="Arial" w:hAnsi="Arial" w:cs="Arial"/>
          <w:sz w:val="24"/>
          <w:szCs w:val="24"/>
        </w:rPr>
        <w:lastRenderedPageBreak/>
        <w:t xml:space="preserve">в   Администрации </w:t>
      </w:r>
      <w:r w:rsidR="00D368D4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Документы, необходимые для предоставления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, могут быть представлены в Администрацию </w:t>
      </w:r>
      <w:r w:rsidR="00D368D4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с использованием </w:t>
      </w:r>
      <w:r w:rsidR="00860575">
        <w:rPr>
          <w:rFonts w:ascii="Arial" w:hAnsi="Arial" w:cs="Arial"/>
          <w:sz w:val="24"/>
          <w:szCs w:val="24"/>
        </w:rPr>
        <w:t>«</w:t>
      </w:r>
      <w:r w:rsidR="00D368D4" w:rsidRPr="00267EE2">
        <w:rPr>
          <w:rFonts w:ascii="Arial" w:hAnsi="Arial" w:cs="Arial"/>
          <w:sz w:val="24"/>
          <w:szCs w:val="24"/>
        </w:rPr>
        <w:t>Регионального п</w:t>
      </w:r>
      <w:r w:rsidR="00B43CDA" w:rsidRPr="00267EE2">
        <w:rPr>
          <w:rFonts w:ascii="Arial" w:hAnsi="Arial" w:cs="Arial"/>
          <w:sz w:val="24"/>
          <w:szCs w:val="24"/>
        </w:rPr>
        <w:t>ортала государственных и муниципальных услуг Томской области</w:t>
      </w:r>
      <w:r w:rsidR="00860575">
        <w:rPr>
          <w:rFonts w:ascii="Arial" w:hAnsi="Arial" w:cs="Arial"/>
          <w:sz w:val="24"/>
          <w:szCs w:val="24"/>
        </w:rPr>
        <w:t>»</w:t>
      </w:r>
      <w:r w:rsidR="00B43CDA" w:rsidRPr="00267EE2">
        <w:rPr>
          <w:rFonts w:ascii="Arial" w:hAnsi="Arial" w:cs="Arial"/>
          <w:sz w:val="24"/>
          <w:szCs w:val="24"/>
        </w:rPr>
        <w:t xml:space="preserve">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личного обращения за получением муниципальной услуги в МФЦ.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выписка из Единого государственного реестра юридических лиц - в отношении юридических лиц;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б)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Администрация </w:t>
      </w:r>
      <w:r w:rsidR="00D368D4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не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вправе требовать от заявителя: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Заявитель вправе представить указанные документы и информацию в Администраци</w:t>
      </w:r>
      <w:r w:rsidR="00D368D4" w:rsidRPr="00267EE2">
        <w:rPr>
          <w:rFonts w:ascii="Arial" w:hAnsi="Arial" w:cs="Arial"/>
          <w:sz w:val="24"/>
          <w:szCs w:val="24"/>
        </w:rPr>
        <w:t xml:space="preserve">ю 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собственной инициативе.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0466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B43CDA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</w:p>
    <w:p w:rsidR="006E0466" w:rsidRPr="00267EE2" w:rsidRDefault="006E0466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Основания для отказа в приеме документов: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текст заявления не поддается прочтению;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lastRenderedPageBreak/>
        <w:t xml:space="preserve">2) форма заявления не соответствует форме, представленной в Приложении 2 к административному регламенту; 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3) заявителем не представлены документы, необходимые для предоставления муниципальной услуги, указанные в пункте 31 настоящего административного регламента;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заявление подано лицом, не относящимся к категории заявителей, указанных в пункте 2 настоящего административного регламента;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документов их оригиналам.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Основания для отказа в предоставлении муниципальной услуги: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представление не в полном объеме документов;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2) документы, указанные в пункте 3</w:t>
      </w:r>
      <w:r w:rsidR="006E0466" w:rsidRPr="00267EE2">
        <w:rPr>
          <w:rFonts w:ascii="Arial" w:hAnsi="Arial" w:cs="Arial"/>
          <w:sz w:val="24"/>
          <w:szCs w:val="24"/>
        </w:rPr>
        <w:t>2</w:t>
      </w:r>
      <w:r w:rsidRPr="00267EE2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представлены с нарушением установленных требований;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3) отсутствует возможность в предоставлении испрашиваемого организатором ярмарки свободного земельного участка, здания, строения, сооружения, помещения или части помещения, пригодного для проведения ярмарки, в указанный организатором ярмарки срок;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отсутствует техническая возможность в проведении ярмарки на испрашиваемом организатором ярмарки земельном участке, в здании, строении, сооружении, помещении или части помещения;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у органа, получившего заявку организатора ярмарки, отсутствуют полномочия на принятие решений о проведении ярмарки и включении ее в сводный план проведения ярмарок.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324B" w:rsidRDefault="0061324B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43CDA" w:rsidRPr="00267EE2">
        <w:rPr>
          <w:rFonts w:ascii="Arial" w:hAnsi="Arial" w:cs="Arial"/>
          <w:sz w:val="24"/>
          <w:szCs w:val="24"/>
        </w:rPr>
        <w:t xml:space="preserve">азмер платы, взимаемой </w:t>
      </w:r>
      <w:r>
        <w:rPr>
          <w:rFonts w:ascii="Arial" w:hAnsi="Arial" w:cs="Arial"/>
          <w:sz w:val="24"/>
          <w:szCs w:val="24"/>
        </w:rPr>
        <w:t xml:space="preserve">с заявителя </w:t>
      </w: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за предоставление муниципальной услуги</w:t>
      </w:r>
    </w:p>
    <w:p w:rsidR="008C6E33" w:rsidRDefault="00777130" w:rsidP="008C6E3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Муниципальная услуга предоставляется бесплатно. </w:t>
      </w:r>
    </w:p>
    <w:p w:rsidR="008C6E33" w:rsidRDefault="00B43CDA" w:rsidP="008C6E3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</w:p>
    <w:p w:rsidR="008C6E33" w:rsidRDefault="00B43CDA" w:rsidP="008C6E3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запроса о предоставлении муниципальной услуги </w:t>
      </w:r>
    </w:p>
    <w:p w:rsidR="00B43CDA" w:rsidRPr="00267EE2" w:rsidRDefault="00B43CDA" w:rsidP="008C6E3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и при получении результата предоставления таких услуг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5A3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</w:t>
      </w: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муниципальной услуги,</w:t>
      </w:r>
      <w:r w:rsidR="00365A3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в том числе в электронной форме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Заявление на бумажном носителе регистрируется в день представления в Администрацию </w:t>
      </w:r>
      <w:proofErr w:type="gramStart"/>
      <w:r w:rsidR="006E0466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заявления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</w:t>
      </w:r>
      <w:r w:rsidR="006E0466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24FF" w:rsidRDefault="002E24FF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</w:t>
      </w:r>
      <w:r w:rsidRPr="002E24FF">
        <w:rPr>
          <w:rFonts w:ascii="Arial" w:hAnsi="Arial" w:cs="Arial"/>
          <w:sz w:val="24"/>
          <w:szCs w:val="24"/>
        </w:rPr>
        <w:t>ребования к помещениям, в которых предоставляются муниципальные услуги, к залу ожидания, местам для заполнения запросов о пре</w:t>
      </w:r>
      <w:r>
        <w:rPr>
          <w:rFonts w:ascii="Arial" w:hAnsi="Arial" w:cs="Arial"/>
          <w:sz w:val="24"/>
          <w:szCs w:val="24"/>
        </w:rPr>
        <w:t xml:space="preserve">доставлении </w:t>
      </w:r>
      <w:r w:rsidRPr="002E24FF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Arial" w:hAnsi="Arial" w:cs="Arial"/>
          <w:sz w:val="24"/>
          <w:szCs w:val="24"/>
        </w:rPr>
        <w:t>и о социальной защите инвалидов</w:t>
      </w:r>
    </w:p>
    <w:p w:rsidR="002E24FF" w:rsidRPr="00267EE2" w:rsidRDefault="002E24FF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Предоставление муниципальной услуги осуществляется в специально выделенных для этих целей помещениях.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На здании рядом с входом должна быть размещена информационная табличка (вывеска), содержащая следующую информацию: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наименование органа;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режим работы;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местах для ожидания устанавливаются стулья (кресельные секции, кресла) для заявителей.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Информация о фамилии, имени, отчестве и должности специалиста Администрации</w:t>
      </w:r>
      <w:r w:rsidR="006E0466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Показатели доступности и качества муниципальных услуг 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Показателями доступности и качества муниципальной услуги являются: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 xml:space="preserve">отсутствие обоснованных жалоб на решения, действия (бездействие) </w:t>
      </w:r>
      <w:r w:rsidR="006E0466" w:rsidRPr="00267EE2">
        <w:rPr>
          <w:rFonts w:ascii="Arial" w:hAnsi="Arial" w:cs="Arial"/>
          <w:sz w:val="24"/>
          <w:szCs w:val="24"/>
        </w:rPr>
        <w:t xml:space="preserve">специалистов </w:t>
      </w:r>
      <w:r w:rsidR="00B43CDA" w:rsidRPr="00267EE2">
        <w:rPr>
          <w:rFonts w:ascii="Arial" w:hAnsi="Arial" w:cs="Arial"/>
          <w:sz w:val="24"/>
          <w:szCs w:val="24"/>
        </w:rPr>
        <w:t>Администрации</w:t>
      </w:r>
      <w:r w:rsidR="006E0466" w:rsidRPr="00267EE2">
        <w:rPr>
          <w:rFonts w:ascii="Arial" w:hAnsi="Arial" w:cs="Arial"/>
          <w:sz w:val="24"/>
          <w:szCs w:val="24"/>
        </w:rPr>
        <w:t xml:space="preserve"> поселения </w:t>
      </w:r>
      <w:r w:rsidR="00B43CDA" w:rsidRPr="00267EE2">
        <w:rPr>
          <w:rFonts w:ascii="Arial" w:hAnsi="Arial" w:cs="Arial"/>
          <w:sz w:val="24"/>
          <w:szCs w:val="24"/>
        </w:rPr>
        <w:t>при предоставлении муниципальной услуги;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Продолжительность каждого взаимодействия не должна превышать 15 минут. 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6E0466" w:rsidRPr="00267EE2">
        <w:rPr>
          <w:rFonts w:ascii="Arial" w:hAnsi="Arial" w:cs="Arial"/>
          <w:sz w:val="24"/>
          <w:szCs w:val="24"/>
        </w:rPr>
        <w:t>ьной услуги в электронной форме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б) представление заявления о предоставлении муниципальной услуги в </w:t>
      </w:r>
      <w:r w:rsidRPr="00267EE2">
        <w:rPr>
          <w:rFonts w:ascii="Arial" w:hAnsi="Arial" w:cs="Arial"/>
          <w:sz w:val="24"/>
          <w:szCs w:val="24"/>
        </w:rPr>
        <w:lastRenderedPageBreak/>
        <w:t xml:space="preserve">электронном виде; 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в) осуществления мониторинга хода предоставления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</w:t>
      </w:r>
      <w:proofErr w:type="gramStart"/>
      <w:r w:rsidRPr="00267EE2">
        <w:rPr>
          <w:rFonts w:ascii="Arial" w:hAnsi="Arial" w:cs="Arial"/>
          <w:sz w:val="24"/>
          <w:szCs w:val="24"/>
        </w:rPr>
        <w:t>услуг  (</w:t>
      </w:r>
      <w:proofErr w:type="gramEnd"/>
      <w:r w:rsidRPr="00267EE2">
        <w:rPr>
          <w:rFonts w:ascii="Arial" w:hAnsi="Arial" w:cs="Arial"/>
          <w:sz w:val="24"/>
          <w:szCs w:val="24"/>
        </w:rPr>
        <w:t>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 xml:space="preserve">Администрацией  </w:t>
      </w:r>
      <w:r w:rsidR="006E0466" w:rsidRPr="00267EE2">
        <w:rPr>
          <w:rFonts w:ascii="Arial" w:hAnsi="Arial" w:cs="Arial"/>
          <w:sz w:val="24"/>
          <w:szCs w:val="24"/>
        </w:rPr>
        <w:t>Белоярского</w:t>
      </w:r>
      <w:proofErr w:type="gramEnd"/>
      <w:r w:rsidR="006E0466" w:rsidRPr="00267EE2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и МФЦ, заключенным в установленном порядке.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AC0628" w:rsidRDefault="00B43CDA" w:rsidP="00A124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C0628">
        <w:rPr>
          <w:rFonts w:ascii="Arial" w:hAnsi="Arial" w:cs="Arial"/>
          <w:b/>
          <w:sz w:val="24"/>
          <w:szCs w:val="24"/>
        </w:rPr>
        <w:t>3.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C0628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A1248B" w:rsidRPr="00267EE2" w:rsidRDefault="00A1248B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2) рассмотрение заявления и представленных документов;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3) формирование и направление межведомственного запроса в </w:t>
      </w:r>
      <w:proofErr w:type="gramStart"/>
      <w:r w:rsidRPr="00267EE2">
        <w:rPr>
          <w:rFonts w:ascii="Arial" w:hAnsi="Arial" w:cs="Arial"/>
          <w:sz w:val="24"/>
          <w:szCs w:val="24"/>
        </w:rPr>
        <w:t>органы  (</w:t>
      </w:r>
      <w:proofErr w:type="gramEnd"/>
      <w:r w:rsidRPr="00267EE2">
        <w:rPr>
          <w:rFonts w:ascii="Arial" w:hAnsi="Arial" w:cs="Arial"/>
          <w:sz w:val="24"/>
          <w:szCs w:val="24"/>
        </w:rPr>
        <w:t>организации), участвующие в предоставлении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принятие решения о предоставлении (об отказе предоставления)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выдача результатов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A1248B" w:rsidRPr="00267EE2" w:rsidRDefault="00A1248B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Основанием для начала данной процедуры является поступление в Администрацию </w:t>
      </w:r>
      <w:r w:rsidR="00A1248B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A1248B" w:rsidRPr="00267EE2">
        <w:rPr>
          <w:rFonts w:ascii="Arial" w:hAnsi="Arial" w:cs="Arial"/>
          <w:sz w:val="24"/>
          <w:szCs w:val="24"/>
        </w:rPr>
        <w:t>Администрации поселения</w:t>
      </w:r>
      <w:r w:rsidR="00B43CDA" w:rsidRPr="00267EE2">
        <w:rPr>
          <w:rFonts w:ascii="Arial" w:hAnsi="Arial" w:cs="Arial"/>
          <w:sz w:val="24"/>
          <w:szCs w:val="24"/>
        </w:rPr>
        <w:t>, ответственным за прием заявления.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Специалист Администрации</w:t>
      </w:r>
      <w:r w:rsidR="00A1248B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, ответственный за прием заявления, </w:t>
      </w:r>
      <w:r w:rsidR="00B43CDA" w:rsidRPr="00267EE2">
        <w:rPr>
          <w:rFonts w:ascii="Arial" w:hAnsi="Arial" w:cs="Arial"/>
          <w:sz w:val="24"/>
          <w:szCs w:val="24"/>
        </w:rPr>
        <w:lastRenderedPageBreak/>
        <w:t xml:space="preserve">проверяет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представленное  заявление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и прилагаемые к нему документы на наличие оснований для отказа в приеме документов, предусмотренных пунктом 4</w:t>
      </w:r>
      <w:r w:rsidR="00E64DE9" w:rsidRPr="00267EE2">
        <w:rPr>
          <w:rFonts w:ascii="Arial" w:hAnsi="Arial" w:cs="Arial"/>
          <w:sz w:val="24"/>
          <w:szCs w:val="24"/>
        </w:rPr>
        <w:t>2</w:t>
      </w:r>
      <w:r w:rsidR="00B43CDA" w:rsidRPr="00267EE2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установлении оснований для отказа в приеме документов, предусмотренных пунктом 4</w:t>
      </w:r>
      <w:r w:rsidR="00E64DE9" w:rsidRPr="00267EE2">
        <w:rPr>
          <w:rFonts w:ascii="Arial" w:hAnsi="Arial" w:cs="Arial"/>
          <w:sz w:val="24"/>
          <w:szCs w:val="24"/>
        </w:rPr>
        <w:t>2</w:t>
      </w:r>
      <w:r w:rsidR="00B43CDA" w:rsidRPr="00267EE2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</w:t>
      </w:r>
      <w:r w:rsidR="00E64DE9" w:rsidRPr="00267EE2">
        <w:rPr>
          <w:rFonts w:ascii="Arial" w:hAnsi="Arial" w:cs="Arial"/>
          <w:sz w:val="24"/>
          <w:szCs w:val="24"/>
        </w:rPr>
        <w:t>Администрации поселения</w:t>
      </w:r>
      <w:r w:rsidR="00B43CDA" w:rsidRPr="00267EE2">
        <w:rPr>
          <w:rFonts w:ascii="Arial" w:hAnsi="Arial" w:cs="Arial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отсутствия оснований для отказа в приеме документов, предусмотренных пунктом 41 настоящего административного регламента, специалист Администрации</w:t>
      </w:r>
      <w:r w:rsidR="00E64DE9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После регистрации, не позднее дня регистрации, заявление и прилагаемые к нему документы направляются Главе </w:t>
      </w:r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для визирования, после визирования не позднее следующего рабочего дня направляются </w:t>
      </w:r>
      <w:r w:rsidR="00E64DE9" w:rsidRPr="00267EE2">
        <w:rPr>
          <w:rFonts w:ascii="Arial" w:hAnsi="Arial" w:cs="Arial"/>
          <w:sz w:val="24"/>
          <w:szCs w:val="24"/>
        </w:rPr>
        <w:t>специалисту А</w:t>
      </w:r>
      <w:r w:rsidR="00B43CDA" w:rsidRPr="00267EE2">
        <w:rPr>
          <w:rFonts w:ascii="Arial" w:hAnsi="Arial" w:cs="Arial"/>
          <w:sz w:val="24"/>
          <w:szCs w:val="24"/>
        </w:rPr>
        <w:t>дминистрации</w:t>
      </w:r>
      <w:r w:rsidR="00E64DE9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 Администрации </w:t>
      </w:r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Максимальный срок выполнения административной процедуры «прием и регистрация заявления и прилагаемых к нему документов» не должен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превышать  2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рабочих дней с даты регистрации.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Рассмотрение заявления и представленных документов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если заявителем представлен полный пакет документов в соответствии с требованиями настоящего административного регламента, специалист, ответственный за подготовку документов, проверяет наличие документов, которые могут быть предоставлены заявителем по собственной инициативе.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В случае непредставления документов, указанных в пункте 38 настоящего </w:t>
      </w:r>
      <w:proofErr w:type="gramStart"/>
      <w:r w:rsidRPr="00267EE2">
        <w:rPr>
          <w:rFonts w:ascii="Arial" w:hAnsi="Arial" w:cs="Arial"/>
          <w:sz w:val="24"/>
          <w:szCs w:val="24"/>
        </w:rPr>
        <w:t>административного  регламента</w:t>
      </w:r>
      <w:proofErr w:type="gramEnd"/>
      <w:r w:rsidRPr="00267EE2">
        <w:rPr>
          <w:rFonts w:ascii="Arial" w:hAnsi="Arial" w:cs="Arial"/>
          <w:sz w:val="24"/>
          <w:szCs w:val="24"/>
        </w:rPr>
        <w:t>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lastRenderedPageBreak/>
        <w:t>В случае представления заявителем документов, указанных в пункте 38 настоящего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случае, если заявителем не представлен хотя бы один из документов, предусмотренных пунктами 30, 31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регламента, или уведомление об отказе в предоставлении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, МФЦ, документов и информации, которые могут быть получены в рамках межведомственного информационного взаимодействия.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Для предоставления муниципальной услуги Администрация </w:t>
      </w:r>
      <w:proofErr w:type="gramStart"/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направляет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 межведомственные запросы в: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После направления межведомственного запроса, представленные в Администрацию</w:t>
      </w:r>
      <w:r w:rsidR="00E64DE9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документы и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информация,  передаются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специалисту, ответственному за их рассмотрение.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течение 1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24FF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</w:t>
      </w:r>
    </w:p>
    <w:p w:rsidR="00B43CDA" w:rsidRPr="00267EE2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E64DE9" w:rsidRPr="00267EE2" w:rsidRDefault="00E64DE9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Основанием для начала административной процедуры является наличие полного пакета документов, определенных пунктами 30, 31 и пунктом 38 настоящего административного регламента.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Специалист, ответственный за подготовку документов, в срок, не превышающий 12 рабочих дней с даты регистрации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42 настоящего административного регламента.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наличии любого из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15 рабочих дней с даты регистрации документов, готовит проект постановления Администрации </w:t>
      </w:r>
      <w:r w:rsidR="00DC5807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о проведении ярмарки и включении ярмарки в Сводный план проведения ярмарок на территории </w:t>
      </w:r>
      <w:r w:rsidR="00DC5807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и направляет на согласование в порядке, определенным регламентом работы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Согласованный проект постановления направляется для подписания Главе </w:t>
      </w:r>
      <w:proofErr w:type="gramStart"/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срок не позднее 2 рабочих дней с даты его подготовки.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Подписанные Главой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постановление (уведомление об отказе в предоставлении муниципальной услуги) регистрируется в срок не позднее 18 рабочих дней с даты регистрации документов и передается специалисту, ответственному подготовку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Результатом административной процедуры является подготовка и регистрация документа, оформляющего решение: постановление о проведении ярмарки и включении ярмарки в Сводный план проведения ярмарок на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 xml:space="preserve">территории  </w:t>
      </w:r>
      <w:r w:rsidR="00DC5807" w:rsidRPr="00267EE2">
        <w:rPr>
          <w:rFonts w:ascii="Arial" w:hAnsi="Arial" w:cs="Arial"/>
          <w:sz w:val="24"/>
          <w:szCs w:val="24"/>
        </w:rPr>
        <w:t>Белоярского</w:t>
      </w:r>
      <w:proofErr w:type="gramEnd"/>
      <w:r w:rsidR="00DC5807" w:rsidRPr="00267EE2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или (при наличии оснований для отказа) уведомления об отказе в предоставлении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Выдача результатов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Основанием для начала административной процедуры является получение специалистом, ответственным подготовку документов, подписанного и зарегистрированного документа, оформляющего решение.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дня  со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 дня подписания Главой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соответствующего документа информирует заявителя о принятом решении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личном обращении в Администраци</w:t>
      </w:r>
      <w:r w:rsidR="00DC5807" w:rsidRPr="00267EE2">
        <w:rPr>
          <w:rFonts w:ascii="Arial" w:hAnsi="Arial" w:cs="Arial"/>
          <w:sz w:val="24"/>
          <w:szCs w:val="24"/>
        </w:rPr>
        <w:t>ю поселения</w:t>
      </w:r>
      <w:r w:rsidRPr="00267EE2">
        <w:rPr>
          <w:rFonts w:ascii="Arial" w:hAnsi="Arial" w:cs="Arial"/>
          <w:sz w:val="24"/>
          <w:szCs w:val="24"/>
        </w:rPr>
        <w:t>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lastRenderedPageBreak/>
        <w:t>при личном обращении в МФЦ;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B43CDA" w:rsidRDefault="00A5529B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77130">
        <w:rPr>
          <w:rFonts w:ascii="Arial" w:hAnsi="Arial" w:cs="Arial"/>
          <w:sz w:val="24"/>
          <w:szCs w:val="24"/>
        </w:rPr>
        <w:t>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личном получении заявителем документа, оформляющего решение, лично, об это делается запись в реестре постановлений постановление о проведении ярмарки и включении ярмарки в Сводный план проведения ярмарок на территории </w:t>
      </w:r>
      <w:r w:rsidR="00DC5807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. </w:t>
      </w:r>
    </w:p>
    <w:p w:rsidR="006C64DB" w:rsidRDefault="006C64DB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4DB" w:rsidRPr="00527B9B" w:rsidRDefault="006C64DB" w:rsidP="00527B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7B9B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 w:rsidR="006C64DB" w:rsidRPr="00E607DF">
        <w:rPr>
          <w:rFonts w:ascii="Arial" w:hAnsi="Arial" w:cs="Arial"/>
          <w:sz w:val="24"/>
          <w:szCs w:val="24"/>
        </w:rPr>
        <w:t>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Заявителю предоставляется возможность получения муниципальной услуги с использованием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="006C64DB" w:rsidRPr="00E607D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="006C64DB" w:rsidRPr="00E607DF">
        <w:rPr>
          <w:rFonts w:ascii="Arial" w:hAnsi="Arial" w:cs="Arial"/>
          <w:sz w:val="24"/>
          <w:szCs w:val="24"/>
        </w:rPr>
        <w:t xml:space="preserve">,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="006C64DB" w:rsidRPr="00E607DF">
        <w:rPr>
          <w:rFonts w:ascii="Arial" w:hAnsi="Arial" w:cs="Arial"/>
          <w:sz w:val="24"/>
          <w:szCs w:val="24"/>
        </w:rPr>
        <w:t>Портала государственных и муниципальных услуг Томской области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="006C64DB" w:rsidRPr="00E607DF">
        <w:rPr>
          <w:rFonts w:ascii="Arial" w:hAnsi="Arial" w:cs="Arial"/>
          <w:sz w:val="24"/>
          <w:szCs w:val="24"/>
        </w:rPr>
        <w:t>, почтовым отправлением, а также посредством личного обращения за получением муниципальной услуги в МФЦ.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Заявление (запрос), направленное через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="006C64DB" w:rsidRPr="00E607D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="006C64DB" w:rsidRPr="00E607DF">
        <w:rPr>
          <w:rFonts w:ascii="Arial" w:hAnsi="Arial" w:cs="Arial"/>
          <w:sz w:val="24"/>
          <w:szCs w:val="24"/>
        </w:rPr>
        <w:t>, должно быть подписано электронной подписью в соответствии с законодательством Российской Федерации.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103.</w:t>
      </w:r>
      <w:r w:rsidR="006C64DB" w:rsidRPr="00E607DF">
        <w:rPr>
          <w:rFonts w:ascii="Arial" w:hAnsi="Arial" w:cs="Arial"/>
          <w:sz w:val="24"/>
          <w:szCs w:val="24"/>
        </w:rPr>
        <w:tab/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104.</w:t>
      </w:r>
      <w:r w:rsidR="006C64DB" w:rsidRPr="00E607DF">
        <w:rPr>
          <w:rFonts w:ascii="Arial" w:hAnsi="Arial" w:cs="Arial"/>
          <w:sz w:val="24"/>
          <w:szCs w:val="24"/>
        </w:rPr>
        <w:tab/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б) представление заявления о предоставлении муниципальной услуги в электронном виде; 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в) осуществления мониторинга хода предоставления муниципальной услуги.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Pr="00E607DF">
        <w:rPr>
          <w:rFonts w:ascii="Arial" w:hAnsi="Arial" w:cs="Arial"/>
          <w:sz w:val="24"/>
          <w:szCs w:val="24"/>
        </w:rPr>
        <w:t xml:space="preserve">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В случае подачи заявления и документов в электронной форме с использованием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Pr="00E607DF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proofErr w:type="gramStart"/>
      <w:r w:rsidRPr="00E607DF">
        <w:rPr>
          <w:rFonts w:ascii="Arial" w:hAnsi="Arial" w:cs="Arial"/>
          <w:sz w:val="24"/>
          <w:szCs w:val="24"/>
        </w:rPr>
        <w:t>услуг  (</w:t>
      </w:r>
      <w:proofErr w:type="gramEnd"/>
      <w:r w:rsidRPr="00E607DF">
        <w:rPr>
          <w:rFonts w:ascii="Arial" w:hAnsi="Arial" w:cs="Arial"/>
          <w:sz w:val="24"/>
          <w:szCs w:val="24"/>
        </w:rPr>
        <w:t>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Pr="00E607DF">
        <w:rPr>
          <w:rFonts w:ascii="Arial" w:hAnsi="Arial" w:cs="Arial"/>
          <w:sz w:val="24"/>
          <w:szCs w:val="24"/>
        </w:rPr>
        <w:t xml:space="preserve">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proofErr w:type="gramStart"/>
      <w:r w:rsidR="006C64DB" w:rsidRPr="00E607DF">
        <w:rPr>
          <w:rFonts w:ascii="Arial" w:hAnsi="Arial" w:cs="Arial"/>
          <w:sz w:val="24"/>
          <w:szCs w:val="24"/>
        </w:rPr>
        <w:t xml:space="preserve">Администрацией  </w:t>
      </w:r>
      <w:r w:rsidR="00527B9B" w:rsidRPr="00E607DF">
        <w:rPr>
          <w:rFonts w:ascii="Arial" w:hAnsi="Arial" w:cs="Arial"/>
          <w:sz w:val="24"/>
          <w:szCs w:val="24"/>
        </w:rPr>
        <w:t>Белоярского</w:t>
      </w:r>
      <w:proofErr w:type="gramEnd"/>
      <w:r w:rsidR="00527B9B" w:rsidRPr="00E607DF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6C64DB" w:rsidRPr="00E607DF">
        <w:rPr>
          <w:rFonts w:ascii="Arial" w:hAnsi="Arial" w:cs="Arial"/>
          <w:sz w:val="24"/>
          <w:szCs w:val="24"/>
        </w:rPr>
        <w:t>и МФЦ, заключенным в установленном порядке.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Заявителям предоставляется возможность для предварительной записи на </w:t>
      </w:r>
      <w:r w:rsidR="006C64DB" w:rsidRPr="00E607DF">
        <w:rPr>
          <w:rFonts w:ascii="Arial" w:hAnsi="Arial" w:cs="Arial"/>
          <w:sz w:val="24"/>
          <w:szCs w:val="24"/>
        </w:rPr>
        <w:lastRenderedPageBreak/>
        <w:t>подачу заявления и документов, необходимых для предоставления муниципальной услуги.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108.</w:t>
      </w:r>
      <w:r w:rsidR="006C64DB" w:rsidRPr="00E607DF">
        <w:rPr>
          <w:rFonts w:ascii="Arial" w:hAnsi="Arial" w:cs="Arial"/>
          <w:sz w:val="24"/>
          <w:szCs w:val="24"/>
        </w:rPr>
        <w:tab/>
        <w:t>Предварительная запись может осуществляться следующими способами по выбору заявителя: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r w:rsidR="00527B9B"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607DF">
        <w:rPr>
          <w:rFonts w:ascii="Arial" w:hAnsi="Arial" w:cs="Arial"/>
          <w:sz w:val="24"/>
          <w:szCs w:val="24"/>
        </w:rPr>
        <w:t>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по телефону;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через официальный сайт </w:t>
      </w:r>
      <w:r w:rsidR="00527B9B"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607DF">
        <w:rPr>
          <w:rFonts w:ascii="Arial" w:hAnsi="Arial" w:cs="Arial"/>
          <w:sz w:val="24"/>
          <w:szCs w:val="24"/>
        </w:rPr>
        <w:t>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109.</w:t>
      </w:r>
      <w:r w:rsidR="006C64DB" w:rsidRPr="00E607DF">
        <w:rPr>
          <w:rFonts w:ascii="Arial" w:hAnsi="Arial" w:cs="Arial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контактный номер телефона;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110.</w:t>
      </w:r>
      <w:r w:rsidR="006C64DB" w:rsidRPr="00E607DF">
        <w:rPr>
          <w:rFonts w:ascii="Arial" w:hAnsi="Arial" w:cs="Arial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6C64DB" w:rsidRPr="00E607DF">
        <w:rPr>
          <w:rFonts w:ascii="Arial" w:hAnsi="Arial" w:cs="Arial"/>
          <w:sz w:val="24"/>
          <w:szCs w:val="24"/>
        </w:rPr>
        <w:t>, может распечатать аналог талона-подтверждения.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proofErr w:type="gramStart"/>
      <w:r w:rsidR="006C64DB" w:rsidRPr="00E607DF">
        <w:rPr>
          <w:rFonts w:ascii="Arial" w:hAnsi="Arial" w:cs="Arial"/>
          <w:sz w:val="24"/>
          <w:szCs w:val="24"/>
        </w:rPr>
        <w:t>не явки</w:t>
      </w:r>
      <w:proofErr w:type="gramEnd"/>
      <w:r w:rsidR="006C64DB" w:rsidRPr="00E607DF">
        <w:rPr>
          <w:rFonts w:ascii="Arial" w:hAnsi="Arial" w:cs="Arial"/>
          <w:sz w:val="24"/>
          <w:szCs w:val="24"/>
        </w:rPr>
        <w:t xml:space="preserve"> по истечении 15 минут с назначенного времени приема.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E607DF"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607DF">
        <w:rPr>
          <w:rFonts w:ascii="Arial" w:hAnsi="Arial" w:cs="Arial"/>
          <w:sz w:val="24"/>
          <w:szCs w:val="24"/>
        </w:rPr>
        <w:t xml:space="preserve"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E607DF">
        <w:rPr>
          <w:rFonts w:ascii="Arial" w:hAnsi="Arial" w:cs="Arial"/>
          <w:sz w:val="24"/>
          <w:szCs w:val="24"/>
        </w:rPr>
        <w:t>не явки</w:t>
      </w:r>
      <w:proofErr w:type="gramEnd"/>
      <w:r w:rsidRPr="00E607DF">
        <w:rPr>
          <w:rFonts w:ascii="Arial" w:hAnsi="Arial" w:cs="Arial"/>
          <w:sz w:val="24"/>
          <w:szCs w:val="24"/>
        </w:rPr>
        <w:t xml:space="preserve"> по истечении 15 минут с назначенного времени приема.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114.</w:t>
      </w:r>
      <w:r w:rsidR="006C64DB" w:rsidRPr="00E607DF">
        <w:rPr>
          <w:rFonts w:ascii="Arial" w:hAnsi="Arial" w:cs="Arial"/>
          <w:sz w:val="24"/>
          <w:szCs w:val="24"/>
        </w:rPr>
        <w:tab/>
      </w:r>
      <w:proofErr w:type="gramStart"/>
      <w:r w:rsidR="006C64DB" w:rsidRPr="00E607DF">
        <w:rPr>
          <w:rFonts w:ascii="Arial" w:hAnsi="Arial" w:cs="Arial"/>
          <w:sz w:val="24"/>
          <w:szCs w:val="24"/>
        </w:rPr>
        <w:t>В</w:t>
      </w:r>
      <w:proofErr w:type="gramEnd"/>
      <w:r w:rsidR="006C64DB" w:rsidRPr="00E607DF">
        <w:rPr>
          <w:rFonts w:ascii="Arial" w:hAnsi="Arial" w:cs="Arial"/>
          <w:sz w:val="24"/>
          <w:szCs w:val="24"/>
        </w:rPr>
        <w:t xml:space="preserve">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C64DB" w:rsidRPr="00267EE2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Pr="00E607DF">
        <w:rPr>
          <w:rFonts w:ascii="Arial" w:hAnsi="Arial" w:cs="Arial"/>
          <w:sz w:val="24"/>
          <w:szCs w:val="24"/>
        </w:rPr>
        <w:t>Администрацией поселения в</w:t>
      </w:r>
      <w:r w:rsidR="006C64DB" w:rsidRPr="00E607DF">
        <w:rPr>
          <w:rFonts w:ascii="Arial" w:hAnsi="Arial" w:cs="Arial"/>
          <w:sz w:val="24"/>
          <w:szCs w:val="24"/>
        </w:rPr>
        <w:t xml:space="preserve"> зависимости от интенсивности обращений.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AC0628" w:rsidRDefault="00B43CDA" w:rsidP="00DC5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C0628">
        <w:rPr>
          <w:rFonts w:ascii="Arial" w:hAnsi="Arial" w:cs="Arial"/>
          <w:b/>
          <w:sz w:val="24"/>
          <w:szCs w:val="24"/>
        </w:rPr>
        <w:t xml:space="preserve">4. </w:t>
      </w:r>
      <w:r w:rsidR="00DD3DD5" w:rsidRPr="00AC0628">
        <w:rPr>
          <w:rFonts w:ascii="Arial" w:hAnsi="Arial" w:cs="Arial"/>
          <w:b/>
          <w:sz w:val="24"/>
          <w:szCs w:val="24"/>
        </w:rPr>
        <w:t>Ф</w:t>
      </w:r>
      <w:r w:rsidRPr="00AC0628">
        <w:rPr>
          <w:rFonts w:ascii="Arial" w:hAnsi="Arial" w:cs="Arial"/>
          <w:b/>
          <w:sz w:val="24"/>
          <w:szCs w:val="24"/>
        </w:rPr>
        <w:t>ормы контроля за исполнением административного регламента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3CDA" w:rsidRPr="00267EE2" w:rsidRDefault="00777130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07DF">
        <w:rPr>
          <w:rFonts w:ascii="Arial" w:hAnsi="Arial" w:cs="Arial"/>
          <w:sz w:val="24"/>
          <w:szCs w:val="24"/>
        </w:rPr>
        <w:t>16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C5807" w:rsidRPr="00267EE2">
        <w:rPr>
          <w:rFonts w:ascii="Arial" w:hAnsi="Arial" w:cs="Arial"/>
          <w:sz w:val="24"/>
          <w:szCs w:val="24"/>
        </w:rPr>
        <w:t xml:space="preserve">специалистом </w:t>
      </w:r>
      <w:r w:rsidR="00B43CDA" w:rsidRPr="00267EE2">
        <w:rPr>
          <w:rFonts w:ascii="Arial" w:hAnsi="Arial" w:cs="Arial"/>
          <w:sz w:val="24"/>
          <w:szCs w:val="24"/>
        </w:rPr>
        <w:t>Администрации</w:t>
      </w:r>
      <w:r w:rsidR="00DC5807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="00B43CDA" w:rsidRPr="00267EE2">
        <w:rPr>
          <w:rFonts w:ascii="Arial" w:hAnsi="Arial" w:cs="Arial"/>
          <w:sz w:val="24"/>
          <w:szCs w:val="24"/>
        </w:rPr>
        <w:lastRenderedPageBreak/>
        <w:t xml:space="preserve">предоставлению муниципальной услуги, а также принятием ими решений, осуществляется в порядке, установленном Регламентом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3CDA" w:rsidRPr="00267EE2" w:rsidRDefault="00DD3DD5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07DF">
        <w:rPr>
          <w:rFonts w:ascii="Arial" w:hAnsi="Arial" w:cs="Arial"/>
          <w:sz w:val="24"/>
          <w:szCs w:val="24"/>
        </w:rPr>
        <w:t>18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Контроль за полнотой и качеством предоставления муниципальной услуги осуществляется в формах: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проведения проверок;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Pr="00267EE2">
        <w:rPr>
          <w:rFonts w:ascii="Arial" w:hAnsi="Arial" w:cs="Arial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DC5807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, муниципальных служащих.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 </w:t>
      </w: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Персональная ответственность должностных лиц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требованиями  законодательства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 Российской  Федерации и законодательства Томской области.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деятельности  Администрации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43CDA" w:rsidRDefault="00B43CDA" w:rsidP="00B43CDA">
      <w:pPr>
        <w:pStyle w:val="ConsPlusNormal"/>
        <w:jc w:val="right"/>
      </w:pPr>
    </w:p>
    <w:p w:rsidR="00DC5807" w:rsidRPr="00DC5807" w:rsidRDefault="00DC5807" w:rsidP="00DC5807">
      <w:pPr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DC580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должностных лиц, муниципальных служащих.</w:t>
      </w:r>
    </w:p>
    <w:p w:rsidR="00DC5807" w:rsidRPr="00DC5807" w:rsidRDefault="00DC5807" w:rsidP="00DC5807">
      <w:pPr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07" w:rsidRPr="00DC5807" w:rsidRDefault="00860575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607D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762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5807" w:rsidRPr="00DC5807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 может обратиться с жалобой, в том числе в следующих случаях: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4) отказом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его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807" w:rsidRPr="00DC5807" w:rsidRDefault="00E607DF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126</w:t>
      </w:r>
      <w:r w:rsidR="00DC5807" w:rsidRPr="00DC5807">
        <w:rPr>
          <w:rFonts w:ascii="Arial" w:eastAsia="Times New Roman" w:hAnsi="Arial" w:cs="Arial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2.1. Федерального закона от 27 июля 2010 года № 210-ФЗ «Об организации предоставления государственных и муниципальных услуг».</w:t>
      </w: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B43CDA" w:rsidRPr="004C0874" w:rsidRDefault="00B43CDA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Приложение 1</w:t>
      </w:r>
    </w:p>
    <w:p w:rsidR="004C0874" w:rsidRDefault="00D76237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 xml:space="preserve">К административному регламенту </w:t>
      </w:r>
    </w:p>
    <w:p w:rsidR="00D76237" w:rsidRPr="004C0874" w:rsidRDefault="00D76237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по предоставлению</w:t>
      </w:r>
      <w:r w:rsidR="004C0874">
        <w:rPr>
          <w:rFonts w:ascii="Arial" w:hAnsi="Arial" w:cs="Arial"/>
          <w:sz w:val="20"/>
        </w:rPr>
        <w:t xml:space="preserve"> м</w:t>
      </w:r>
      <w:r w:rsidRPr="004C0874">
        <w:rPr>
          <w:rFonts w:ascii="Arial" w:hAnsi="Arial" w:cs="Arial"/>
          <w:sz w:val="20"/>
        </w:rPr>
        <w:t>униципальной услуги</w:t>
      </w:r>
    </w:p>
    <w:p w:rsidR="00D76237" w:rsidRPr="004C0874" w:rsidRDefault="00D76237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«Прием заявок и принятие решения о проведении ярмарок»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</w:t>
      </w:r>
    </w:p>
    <w:p w:rsidR="00D76237" w:rsidRPr="00D76237" w:rsidRDefault="00D76237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1. Администрация </w:t>
      </w:r>
      <w:r w:rsidR="00DC5807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Место нахождение Администрации </w:t>
      </w:r>
      <w:r w:rsidR="00DC5807" w:rsidRPr="00D76237">
        <w:rPr>
          <w:rFonts w:ascii="Arial" w:hAnsi="Arial" w:cs="Arial"/>
          <w:sz w:val="24"/>
          <w:szCs w:val="24"/>
        </w:rPr>
        <w:t>поселения</w:t>
      </w:r>
      <w:r w:rsidRPr="00D76237">
        <w:rPr>
          <w:rFonts w:ascii="Arial" w:hAnsi="Arial" w:cs="Arial"/>
          <w:sz w:val="24"/>
          <w:szCs w:val="24"/>
        </w:rPr>
        <w:t xml:space="preserve">: Томская область, </w:t>
      </w:r>
      <w:r w:rsidR="00DC5807" w:rsidRPr="00D76237">
        <w:rPr>
          <w:rFonts w:ascii="Arial" w:hAnsi="Arial" w:cs="Arial"/>
          <w:sz w:val="24"/>
          <w:szCs w:val="24"/>
        </w:rPr>
        <w:t>Верхнекетский район</w:t>
      </w:r>
      <w:r w:rsidRPr="00D76237">
        <w:rPr>
          <w:rFonts w:ascii="Arial" w:hAnsi="Arial" w:cs="Arial"/>
          <w:sz w:val="24"/>
          <w:szCs w:val="24"/>
        </w:rPr>
        <w:t>,</w:t>
      </w:r>
      <w:r w:rsidR="00DC5807" w:rsidRPr="00D76237">
        <w:rPr>
          <w:rFonts w:ascii="Arial" w:hAnsi="Arial" w:cs="Arial"/>
          <w:sz w:val="24"/>
          <w:szCs w:val="24"/>
        </w:rPr>
        <w:t xml:space="preserve"> р.п. Белый </w:t>
      </w:r>
      <w:proofErr w:type="gramStart"/>
      <w:r w:rsidR="00DC5807" w:rsidRPr="00D76237">
        <w:rPr>
          <w:rFonts w:ascii="Arial" w:hAnsi="Arial" w:cs="Arial"/>
          <w:sz w:val="24"/>
          <w:szCs w:val="24"/>
        </w:rPr>
        <w:t>Яр,</w:t>
      </w:r>
      <w:r w:rsidRPr="00D76237">
        <w:rPr>
          <w:rFonts w:ascii="Arial" w:hAnsi="Arial" w:cs="Arial"/>
          <w:sz w:val="24"/>
          <w:szCs w:val="24"/>
        </w:rPr>
        <w:t xml:space="preserve">  ул.</w:t>
      </w:r>
      <w:proofErr w:type="gramEnd"/>
      <w:r w:rsidR="00DC5807" w:rsidRPr="00D76237">
        <w:rPr>
          <w:rFonts w:ascii="Arial" w:hAnsi="Arial" w:cs="Arial"/>
          <w:sz w:val="24"/>
          <w:szCs w:val="24"/>
        </w:rPr>
        <w:t xml:space="preserve"> Гагарина, д.19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DC5807" w:rsidRPr="00D76237">
        <w:rPr>
          <w:rFonts w:ascii="Arial" w:hAnsi="Arial" w:cs="Arial"/>
          <w:sz w:val="24"/>
          <w:szCs w:val="24"/>
        </w:rPr>
        <w:t>поселения:</w:t>
      </w:r>
    </w:p>
    <w:p w:rsidR="00B43CDA" w:rsidRPr="00D76237" w:rsidRDefault="004C0874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Понедельник: 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D76237" w:rsidRPr="00D76237">
        <w:rPr>
          <w:rFonts w:ascii="Arial" w:hAnsi="Arial" w:cs="Arial"/>
          <w:sz w:val="24"/>
          <w:szCs w:val="24"/>
        </w:rPr>
        <w:t xml:space="preserve">с </w:t>
      </w:r>
      <w:r w:rsidR="00C012A6" w:rsidRPr="00D76237">
        <w:rPr>
          <w:rFonts w:ascii="Arial" w:hAnsi="Arial" w:cs="Arial"/>
          <w:sz w:val="24"/>
          <w:szCs w:val="24"/>
        </w:rPr>
        <w:t>8.45</w:t>
      </w:r>
      <w:r w:rsidR="00B43CDA" w:rsidRPr="00D76237">
        <w:rPr>
          <w:rFonts w:ascii="Arial" w:hAnsi="Arial" w:cs="Arial"/>
          <w:sz w:val="24"/>
          <w:szCs w:val="24"/>
        </w:rPr>
        <w:t xml:space="preserve"> до 18.00</w:t>
      </w:r>
      <w:r w:rsidR="00DC5807" w:rsidRPr="00D76237">
        <w:rPr>
          <w:rFonts w:ascii="Arial" w:hAnsi="Arial" w:cs="Arial"/>
          <w:sz w:val="24"/>
          <w:szCs w:val="24"/>
        </w:rPr>
        <w:t xml:space="preserve">, обед </w:t>
      </w:r>
      <w:r w:rsidR="00B43CDA" w:rsidRPr="00D76237">
        <w:rPr>
          <w:rFonts w:ascii="Arial" w:hAnsi="Arial" w:cs="Arial"/>
          <w:sz w:val="24"/>
          <w:szCs w:val="24"/>
        </w:rPr>
        <w:t xml:space="preserve">с </w:t>
      </w:r>
      <w:r w:rsidR="00C012A6" w:rsidRPr="00D76237">
        <w:rPr>
          <w:rFonts w:ascii="Arial" w:hAnsi="Arial" w:cs="Arial"/>
          <w:sz w:val="24"/>
          <w:szCs w:val="24"/>
        </w:rPr>
        <w:t>12.45</w:t>
      </w:r>
      <w:r w:rsidR="00B43CDA" w:rsidRPr="00D76237">
        <w:rPr>
          <w:rFonts w:ascii="Arial" w:hAnsi="Arial" w:cs="Arial"/>
          <w:sz w:val="24"/>
          <w:szCs w:val="24"/>
        </w:rPr>
        <w:t xml:space="preserve"> до 14.00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Вторник: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D76237" w:rsidRPr="00D76237">
        <w:rPr>
          <w:rFonts w:ascii="Arial" w:hAnsi="Arial" w:cs="Arial"/>
          <w:sz w:val="24"/>
          <w:szCs w:val="24"/>
        </w:rPr>
        <w:t xml:space="preserve"> </w:t>
      </w:r>
      <w:r w:rsidR="004C0874">
        <w:rPr>
          <w:rFonts w:ascii="Arial" w:hAnsi="Arial" w:cs="Arial"/>
          <w:sz w:val="24"/>
          <w:szCs w:val="24"/>
        </w:rPr>
        <w:t xml:space="preserve">      </w:t>
      </w:r>
      <w:r w:rsidRPr="00D76237">
        <w:rPr>
          <w:rFonts w:ascii="Arial" w:hAnsi="Arial" w:cs="Arial"/>
          <w:sz w:val="24"/>
          <w:szCs w:val="24"/>
        </w:rPr>
        <w:t xml:space="preserve">с </w:t>
      </w:r>
      <w:r w:rsidR="00C012A6" w:rsidRPr="00D76237">
        <w:rPr>
          <w:rFonts w:ascii="Arial" w:hAnsi="Arial" w:cs="Arial"/>
          <w:sz w:val="24"/>
          <w:szCs w:val="24"/>
        </w:rPr>
        <w:t>8.45</w:t>
      </w:r>
      <w:r w:rsidRPr="00D76237">
        <w:rPr>
          <w:rFonts w:ascii="Arial" w:hAnsi="Arial" w:cs="Arial"/>
          <w:sz w:val="24"/>
          <w:szCs w:val="24"/>
        </w:rPr>
        <w:t xml:space="preserve"> до 1</w:t>
      </w:r>
      <w:r w:rsidR="00C012A6" w:rsidRPr="00D76237">
        <w:rPr>
          <w:rFonts w:ascii="Arial" w:hAnsi="Arial" w:cs="Arial"/>
          <w:sz w:val="24"/>
          <w:szCs w:val="24"/>
        </w:rPr>
        <w:t>7</w:t>
      </w:r>
      <w:r w:rsidRPr="00D76237">
        <w:rPr>
          <w:rFonts w:ascii="Arial" w:hAnsi="Arial" w:cs="Arial"/>
          <w:sz w:val="24"/>
          <w:szCs w:val="24"/>
        </w:rPr>
        <w:t>.00</w:t>
      </w:r>
      <w:r w:rsidR="00C012A6" w:rsidRPr="00D76237">
        <w:rPr>
          <w:rFonts w:ascii="Arial" w:hAnsi="Arial" w:cs="Arial"/>
          <w:sz w:val="24"/>
          <w:szCs w:val="24"/>
        </w:rPr>
        <w:t>, обед 12.45</w:t>
      </w:r>
      <w:r w:rsidRPr="00D76237">
        <w:rPr>
          <w:rFonts w:ascii="Arial" w:hAnsi="Arial" w:cs="Arial"/>
          <w:sz w:val="24"/>
          <w:szCs w:val="24"/>
        </w:rPr>
        <w:t xml:space="preserve"> до 14.00</w:t>
      </w:r>
    </w:p>
    <w:p w:rsidR="00B43CDA" w:rsidRPr="00D76237" w:rsidRDefault="00B43CDA" w:rsidP="00C012A6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Среда: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C012A6" w:rsidRPr="00D76237">
        <w:rPr>
          <w:rFonts w:ascii="Arial" w:hAnsi="Arial" w:cs="Arial"/>
          <w:sz w:val="24"/>
          <w:szCs w:val="24"/>
        </w:rPr>
        <w:t xml:space="preserve"> </w:t>
      </w:r>
      <w:r w:rsidR="004C0874">
        <w:rPr>
          <w:rFonts w:ascii="Arial" w:hAnsi="Arial" w:cs="Arial"/>
          <w:sz w:val="24"/>
          <w:szCs w:val="24"/>
        </w:rPr>
        <w:t xml:space="preserve">      </w:t>
      </w:r>
      <w:r w:rsidR="00C012A6" w:rsidRPr="00D76237">
        <w:rPr>
          <w:rFonts w:ascii="Arial" w:hAnsi="Arial" w:cs="Arial"/>
          <w:sz w:val="24"/>
          <w:szCs w:val="24"/>
        </w:rPr>
        <w:t>с 8.45 до 17.00, обед 12.45 до 14.00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Четверг:</w:t>
      </w:r>
      <w:r w:rsidR="00C012A6" w:rsidRPr="00D76237">
        <w:rPr>
          <w:rFonts w:ascii="Arial" w:hAnsi="Arial" w:cs="Arial"/>
          <w:sz w:val="24"/>
          <w:szCs w:val="24"/>
        </w:rPr>
        <w:t xml:space="preserve"> </w:t>
      </w:r>
      <w:r w:rsidR="00D76237" w:rsidRPr="00D76237">
        <w:rPr>
          <w:rFonts w:ascii="Arial" w:hAnsi="Arial" w:cs="Arial"/>
          <w:sz w:val="24"/>
          <w:szCs w:val="24"/>
        </w:rPr>
        <w:t xml:space="preserve">  </w:t>
      </w:r>
      <w:proofErr w:type="gramEnd"/>
      <w:r w:rsidR="00D76237" w:rsidRPr="00D76237">
        <w:rPr>
          <w:rFonts w:ascii="Arial" w:hAnsi="Arial" w:cs="Arial"/>
          <w:sz w:val="24"/>
          <w:szCs w:val="24"/>
        </w:rPr>
        <w:t xml:space="preserve">          </w:t>
      </w:r>
      <w:r w:rsidR="004C0874">
        <w:rPr>
          <w:rFonts w:ascii="Arial" w:hAnsi="Arial" w:cs="Arial"/>
          <w:sz w:val="24"/>
          <w:szCs w:val="24"/>
        </w:rPr>
        <w:t xml:space="preserve"> </w:t>
      </w:r>
      <w:r w:rsidR="00C012A6" w:rsidRPr="00D76237">
        <w:rPr>
          <w:rFonts w:ascii="Arial" w:hAnsi="Arial" w:cs="Arial"/>
          <w:sz w:val="24"/>
          <w:szCs w:val="24"/>
        </w:rPr>
        <w:t>с 8.45 до 17.00, обед 12.45 до 14.00</w:t>
      </w:r>
      <w:r w:rsidRPr="00D76237">
        <w:rPr>
          <w:rFonts w:ascii="Arial" w:hAnsi="Arial" w:cs="Arial"/>
          <w:sz w:val="24"/>
          <w:szCs w:val="24"/>
        </w:rPr>
        <w:tab/>
      </w:r>
    </w:p>
    <w:p w:rsidR="00B43CDA" w:rsidRPr="00D76237" w:rsidRDefault="00B43CDA" w:rsidP="00C012A6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Пятница: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4C0874">
        <w:rPr>
          <w:rFonts w:ascii="Arial" w:hAnsi="Arial" w:cs="Arial"/>
          <w:sz w:val="24"/>
          <w:szCs w:val="24"/>
        </w:rPr>
        <w:t xml:space="preserve">       </w:t>
      </w:r>
      <w:r w:rsidR="00C012A6" w:rsidRPr="00D76237">
        <w:rPr>
          <w:rFonts w:ascii="Arial" w:hAnsi="Arial" w:cs="Arial"/>
          <w:sz w:val="24"/>
          <w:szCs w:val="24"/>
        </w:rPr>
        <w:t>с 8.45 до 17.00, обед 12.45 до 14.00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Суббота: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4C0874">
        <w:rPr>
          <w:rFonts w:ascii="Arial" w:hAnsi="Arial" w:cs="Arial"/>
          <w:sz w:val="24"/>
          <w:szCs w:val="24"/>
        </w:rPr>
        <w:t xml:space="preserve">       </w:t>
      </w:r>
      <w:r w:rsidRPr="00D76237">
        <w:rPr>
          <w:rFonts w:ascii="Arial" w:hAnsi="Arial" w:cs="Arial"/>
          <w:sz w:val="24"/>
          <w:szCs w:val="24"/>
        </w:rPr>
        <w:t>Выходной день.</w:t>
      </w:r>
    </w:p>
    <w:p w:rsidR="00B43CDA" w:rsidRPr="00D76237" w:rsidRDefault="004C0874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Воскресенье:   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B43CDA" w:rsidRPr="00D76237">
        <w:rPr>
          <w:rFonts w:ascii="Arial" w:hAnsi="Arial" w:cs="Arial"/>
          <w:sz w:val="24"/>
          <w:szCs w:val="24"/>
        </w:rPr>
        <w:t>Выходной день.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По</w:t>
      </w:r>
      <w:r w:rsidR="00C012A6" w:rsidRPr="00D76237">
        <w:rPr>
          <w:rFonts w:ascii="Arial" w:hAnsi="Arial" w:cs="Arial"/>
          <w:sz w:val="24"/>
          <w:szCs w:val="24"/>
        </w:rPr>
        <w:t>чтовый адрес Администрации: 63650</w:t>
      </w:r>
      <w:r w:rsidRPr="00D76237">
        <w:rPr>
          <w:rFonts w:ascii="Arial" w:hAnsi="Arial" w:cs="Arial"/>
          <w:sz w:val="24"/>
          <w:szCs w:val="24"/>
        </w:rPr>
        <w:t xml:space="preserve">0, Томская область, </w:t>
      </w:r>
      <w:r w:rsidR="00C012A6" w:rsidRPr="00D76237">
        <w:rPr>
          <w:rFonts w:ascii="Arial" w:hAnsi="Arial" w:cs="Arial"/>
          <w:sz w:val="24"/>
          <w:szCs w:val="24"/>
        </w:rPr>
        <w:t>Верхнекетский район</w:t>
      </w:r>
      <w:r w:rsidRPr="00D76237">
        <w:rPr>
          <w:rFonts w:ascii="Arial" w:hAnsi="Arial" w:cs="Arial"/>
          <w:sz w:val="24"/>
          <w:szCs w:val="24"/>
        </w:rPr>
        <w:t>,</w:t>
      </w:r>
      <w:r w:rsidR="00C012A6" w:rsidRPr="00D76237">
        <w:rPr>
          <w:rFonts w:ascii="Arial" w:hAnsi="Arial" w:cs="Arial"/>
          <w:sz w:val="24"/>
          <w:szCs w:val="24"/>
        </w:rPr>
        <w:t xml:space="preserve"> р.п. Белый Яр, ул. Гагарина, д. 19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Контактный телефон: 8(382</w:t>
      </w:r>
      <w:r w:rsidR="00C012A6" w:rsidRPr="00D76237">
        <w:rPr>
          <w:rFonts w:ascii="Arial" w:hAnsi="Arial" w:cs="Arial"/>
          <w:sz w:val="24"/>
          <w:szCs w:val="24"/>
        </w:rPr>
        <w:t>58</w:t>
      </w:r>
      <w:r w:rsidRPr="00D76237">
        <w:rPr>
          <w:rFonts w:ascii="Arial" w:hAnsi="Arial" w:cs="Arial"/>
          <w:sz w:val="24"/>
          <w:szCs w:val="24"/>
        </w:rPr>
        <w:t>)2</w:t>
      </w:r>
      <w:r w:rsidR="00C012A6" w:rsidRPr="00D76237">
        <w:rPr>
          <w:rFonts w:ascii="Arial" w:hAnsi="Arial" w:cs="Arial"/>
          <w:sz w:val="24"/>
          <w:szCs w:val="24"/>
        </w:rPr>
        <w:t>21-86, 212-96</w:t>
      </w:r>
      <w:r w:rsidRPr="00D76237">
        <w:rPr>
          <w:rFonts w:ascii="Arial" w:hAnsi="Arial" w:cs="Arial"/>
          <w:sz w:val="24"/>
          <w:szCs w:val="24"/>
        </w:rPr>
        <w:t>.</w:t>
      </w:r>
    </w:p>
    <w:p w:rsidR="00C012A6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Официальный сайт </w:t>
      </w:r>
      <w:r w:rsidR="00C012A6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 xml:space="preserve"> в сети Интернет: </w:t>
      </w:r>
      <w:r w:rsidR="00C012A6" w:rsidRPr="00D76237">
        <w:rPr>
          <w:rFonts w:ascii="Arial" w:hAnsi="Arial" w:cs="Arial"/>
          <w:sz w:val="24"/>
          <w:szCs w:val="24"/>
        </w:rPr>
        <w:t>http://vkt-belyar.ru/.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C012A6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 xml:space="preserve"> в сети </w:t>
      </w:r>
      <w:proofErr w:type="gramStart"/>
      <w:r w:rsidRPr="00D76237">
        <w:rPr>
          <w:rFonts w:ascii="Arial" w:hAnsi="Arial" w:cs="Arial"/>
          <w:sz w:val="24"/>
          <w:szCs w:val="24"/>
        </w:rPr>
        <w:t xml:space="preserve">Интернет:  </w:t>
      </w:r>
      <w:r w:rsidR="00C012A6" w:rsidRPr="00D76237">
        <w:rPr>
          <w:rFonts w:ascii="Arial" w:hAnsi="Arial" w:cs="Arial"/>
          <w:sz w:val="24"/>
          <w:szCs w:val="24"/>
        </w:rPr>
        <w:t>admbel@mail.ru</w:t>
      </w:r>
      <w:proofErr w:type="gramEnd"/>
      <w:r w:rsidR="00C012A6" w:rsidRPr="00D76237">
        <w:rPr>
          <w:rFonts w:ascii="Arial" w:hAnsi="Arial" w:cs="Arial"/>
          <w:sz w:val="24"/>
          <w:szCs w:val="24"/>
        </w:rPr>
        <w:t>.</w:t>
      </w:r>
    </w:p>
    <w:p w:rsidR="00B43CDA" w:rsidRDefault="00B43CDA" w:rsidP="00DC5807">
      <w:pPr>
        <w:pStyle w:val="ConsPlusNormal"/>
      </w:pPr>
    </w:p>
    <w:p w:rsidR="00B43CDA" w:rsidRDefault="004C0874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Областное государственное казенное Учреждение «Томский областной Многофункциональный центр по предоставлению государственных и муниципальных услуг».</w:t>
      </w:r>
    </w:p>
    <w:p w:rsidR="004C0874" w:rsidRDefault="004C0874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МФЦ: г. Томск, пл. Ленина, д.14</w:t>
      </w:r>
      <w:r w:rsidR="002971FA">
        <w:rPr>
          <w:rFonts w:ascii="Arial" w:hAnsi="Arial" w:cs="Arial"/>
          <w:sz w:val="24"/>
          <w:szCs w:val="24"/>
        </w:rPr>
        <w:t>,</w:t>
      </w:r>
    </w:p>
    <w:p w:rsidR="006D3CBF" w:rsidRDefault="006D3CBF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телефоны: </w:t>
      </w:r>
      <w:r w:rsidRPr="006D3CBF">
        <w:rPr>
          <w:rFonts w:ascii="Arial" w:hAnsi="Arial" w:cs="Arial"/>
          <w:sz w:val="24"/>
          <w:szCs w:val="24"/>
        </w:rPr>
        <w:t>8-800-350-08-50</w:t>
      </w:r>
      <w:r>
        <w:rPr>
          <w:rFonts w:ascii="Arial" w:hAnsi="Arial" w:cs="Arial"/>
          <w:sz w:val="24"/>
          <w:szCs w:val="24"/>
        </w:rPr>
        <w:t xml:space="preserve"> (бесплатный), </w:t>
      </w:r>
      <w:r w:rsidRPr="006D3CBF">
        <w:rPr>
          <w:rFonts w:ascii="Arial" w:hAnsi="Arial" w:cs="Arial"/>
          <w:sz w:val="24"/>
          <w:szCs w:val="24"/>
        </w:rPr>
        <w:t>8 (3822) 602-999</w:t>
      </w:r>
      <w:r>
        <w:rPr>
          <w:rFonts w:ascii="Arial" w:hAnsi="Arial" w:cs="Arial"/>
          <w:sz w:val="24"/>
          <w:szCs w:val="24"/>
        </w:rPr>
        <w:t xml:space="preserve"> (в Томске).</w:t>
      </w:r>
    </w:p>
    <w:p w:rsidR="002971FA" w:rsidRDefault="002971FA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Белом Яре: Отдел ОГКУ «ТО МФЦ» по Верхнекетскому району.</w:t>
      </w:r>
    </w:p>
    <w:p w:rsidR="002971FA" w:rsidRPr="004C0874" w:rsidRDefault="002971FA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Адрес: Томская область, Верхнекетский район, р.п. Белый Яр, ул. Таежная, д.9</w:t>
      </w:r>
    </w:p>
    <w:p w:rsidR="00B43CDA" w:rsidRDefault="002971FA" w:rsidP="00DC5807">
      <w:pPr>
        <w:pStyle w:val="ConsPlusNormal"/>
        <w:rPr>
          <w:rFonts w:ascii="Arial" w:hAnsi="Arial" w:cs="Arial"/>
          <w:sz w:val="24"/>
          <w:szCs w:val="24"/>
        </w:rPr>
      </w:pPr>
      <w:r w:rsidRPr="002971FA">
        <w:rPr>
          <w:rFonts w:ascii="Arial" w:hAnsi="Arial" w:cs="Arial"/>
          <w:sz w:val="24"/>
          <w:szCs w:val="24"/>
        </w:rPr>
        <w:t>Контактный телефон: 8(38258)239-15</w:t>
      </w:r>
      <w:r>
        <w:rPr>
          <w:rFonts w:ascii="Arial" w:hAnsi="Arial" w:cs="Arial"/>
          <w:sz w:val="24"/>
          <w:szCs w:val="24"/>
        </w:rPr>
        <w:t>,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МФЦ в Верхнекетском районе: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Понедельник-пятница: с 9-00 до 18-00,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Суббота: с 9-00 до 13-00,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Воскресенье: выходной день.</w:t>
      </w:r>
    </w:p>
    <w:p w:rsidR="002971FA" w:rsidRDefault="002971FA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Официальный сайт МФЦ: </w:t>
      </w:r>
      <w:r w:rsidRPr="002971FA">
        <w:rPr>
          <w:rFonts w:ascii="Arial" w:hAnsi="Arial" w:cs="Arial"/>
          <w:sz w:val="24"/>
          <w:szCs w:val="24"/>
        </w:rPr>
        <w:t>mfc.tomsk.ru</w:t>
      </w:r>
      <w:r>
        <w:rPr>
          <w:rFonts w:ascii="Arial" w:hAnsi="Arial" w:cs="Arial"/>
          <w:sz w:val="24"/>
          <w:szCs w:val="24"/>
        </w:rPr>
        <w:t>.</w:t>
      </w: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F147A" w:rsidRDefault="001F147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F147A" w:rsidRDefault="001F147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Pr="004C0874" w:rsidRDefault="00B43CDA" w:rsidP="00B43CDA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4C0874">
        <w:rPr>
          <w:rFonts w:ascii="Arial" w:hAnsi="Arial" w:cs="Arial"/>
          <w:sz w:val="18"/>
          <w:szCs w:val="18"/>
        </w:rPr>
        <w:t>Приложение 2</w:t>
      </w:r>
    </w:p>
    <w:p w:rsidR="004C0874" w:rsidRDefault="004C0874" w:rsidP="004C0874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Pr="004C0874">
        <w:rPr>
          <w:rFonts w:ascii="Arial" w:hAnsi="Arial" w:cs="Arial"/>
          <w:sz w:val="20"/>
        </w:rPr>
        <w:t xml:space="preserve"> административному регламенту </w:t>
      </w:r>
    </w:p>
    <w:p w:rsidR="004C0874" w:rsidRPr="004C0874" w:rsidRDefault="004C0874" w:rsidP="004C0874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по предоставлению</w:t>
      </w:r>
      <w:r>
        <w:rPr>
          <w:rFonts w:ascii="Arial" w:hAnsi="Arial" w:cs="Arial"/>
          <w:sz w:val="20"/>
        </w:rPr>
        <w:t xml:space="preserve"> м</w:t>
      </w:r>
      <w:r w:rsidRPr="004C0874">
        <w:rPr>
          <w:rFonts w:ascii="Arial" w:hAnsi="Arial" w:cs="Arial"/>
          <w:sz w:val="20"/>
        </w:rPr>
        <w:t>униципальной услуги</w:t>
      </w:r>
    </w:p>
    <w:p w:rsidR="004C0874" w:rsidRPr="004C0874" w:rsidRDefault="004C0874" w:rsidP="004C0874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«Прием заявок и принятие решения о проведении ярмарок»</w:t>
      </w: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 xml:space="preserve">Главе  </w:t>
      </w:r>
      <w:r w:rsidR="00C012A6" w:rsidRPr="00D76237">
        <w:rPr>
          <w:rFonts w:ascii="Arial" w:hAnsi="Arial" w:cs="Arial"/>
          <w:sz w:val="24"/>
          <w:szCs w:val="24"/>
        </w:rPr>
        <w:t>Белоярского</w:t>
      </w:r>
      <w:proofErr w:type="gramEnd"/>
      <w:r w:rsidR="00C012A6" w:rsidRPr="00D76237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C012A6" w:rsidRPr="00D76237" w:rsidRDefault="00C012A6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Люткевичу Артёму Георгиевичу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от ______________________________</w:t>
      </w:r>
    </w:p>
    <w:p w:rsidR="00B43CDA" w:rsidRPr="004C0874" w:rsidRDefault="00B43CDA" w:rsidP="00B43CDA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4C0874">
        <w:rPr>
          <w:rFonts w:ascii="Arial" w:hAnsi="Arial" w:cs="Arial"/>
          <w:sz w:val="16"/>
          <w:szCs w:val="16"/>
        </w:rPr>
        <w:t>ФИО гражданина, наименование организации</w:t>
      </w:r>
    </w:p>
    <w:p w:rsidR="00B43CDA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Адрес: </w:t>
      </w:r>
      <w:r w:rsidR="00B43CDA" w:rsidRPr="00D76237">
        <w:rPr>
          <w:rFonts w:ascii="Arial" w:hAnsi="Arial" w:cs="Arial"/>
          <w:sz w:val="24"/>
          <w:szCs w:val="24"/>
        </w:rPr>
        <w:t>________________________________</w:t>
      </w:r>
    </w:p>
    <w:p w:rsidR="00B43CDA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</w:t>
      </w:r>
    </w:p>
    <w:p w:rsidR="00267EE2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</w:t>
      </w:r>
    </w:p>
    <w:p w:rsidR="00267EE2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тел. ______________________________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e-</w:t>
      </w:r>
      <w:proofErr w:type="spellStart"/>
      <w:r w:rsidRPr="00D76237">
        <w:rPr>
          <w:rFonts w:ascii="Arial" w:hAnsi="Arial" w:cs="Arial"/>
          <w:sz w:val="24"/>
          <w:szCs w:val="24"/>
        </w:rPr>
        <w:t>mail</w:t>
      </w:r>
      <w:proofErr w:type="spellEnd"/>
      <w:r w:rsidRPr="00D76237">
        <w:rPr>
          <w:rFonts w:ascii="Arial" w:hAnsi="Arial" w:cs="Arial"/>
          <w:sz w:val="24"/>
          <w:szCs w:val="24"/>
        </w:rPr>
        <w:t xml:space="preserve"> ____________________________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Заявление</w:t>
      </w:r>
    </w:p>
    <w:p w:rsidR="00267EE2" w:rsidRPr="00D76237" w:rsidRDefault="00B43CDA" w:rsidP="00267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о проведении ярмарки и включении ярмарки в Сводный план проведения </w:t>
      </w:r>
    </w:p>
    <w:p w:rsidR="00B43CDA" w:rsidRPr="00D76237" w:rsidRDefault="00B43CDA" w:rsidP="00267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ярмарок на территории </w:t>
      </w:r>
      <w:r w:rsidR="00267EE2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Прошу согласовать проведение ярмарки и включить ярмарку в Сводный план проведения ярмарок на территории </w:t>
      </w:r>
      <w:r w:rsidR="00267EE2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 xml:space="preserve"> на земельном участке __</w:t>
      </w:r>
      <w:r w:rsidR="00267EE2" w:rsidRPr="00D76237">
        <w:rPr>
          <w:rFonts w:ascii="Arial" w:hAnsi="Arial" w:cs="Arial"/>
          <w:sz w:val="24"/>
          <w:szCs w:val="24"/>
        </w:rPr>
        <w:t>______________________________________</w:t>
      </w:r>
      <w:r w:rsidRPr="00D76237">
        <w:rPr>
          <w:rFonts w:ascii="Arial" w:hAnsi="Arial" w:cs="Arial"/>
          <w:sz w:val="24"/>
          <w:szCs w:val="24"/>
        </w:rPr>
        <w:t>____________</w:t>
      </w:r>
      <w:r w:rsidR="00D76237">
        <w:rPr>
          <w:rFonts w:ascii="Arial" w:hAnsi="Arial" w:cs="Arial"/>
          <w:sz w:val="24"/>
          <w:szCs w:val="24"/>
        </w:rPr>
        <w:t>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D76237" w:rsidP="00267EE2">
      <w:pPr>
        <w:pStyle w:val="ConsPlusNormal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B43CDA" w:rsidRPr="00D76237">
        <w:rPr>
          <w:rFonts w:ascii="Arial" w:hAnsi="Arial" w:cs="Arial"/>
          <w:sz w:val="16"/>
          <w:szCs w:val="16"/>
        </w:rPr>
        <w:t>указать адрес, кадастровый номер, площадь земельного участка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</w:t>
      </w:r>
      <w:r w:rsidR="00267EE2" w:rsidRPr="00D76237">
        <w:rPr>
          <w:rFonts w:ascii="Arial" w:hAnsi="Arial" w:cs="Arial"/>
          <w:sz w:val="24"/>
          <w:szCs w:val="24"/>
        </w:rPr>
        <w:t>________</w:t>
      </w:r>
      <w:r w:rsidRPr="00D76237">
        <w:rPr>
          <w:rFonts w:ascii="Arial" w:hAnsi="Arial" w:cs="Arial"/>
          <w:sz w:val="24"/>
          <w:szCs w:val="24"/>
        </w:rPr>
        <w:t>__________</w:t>
      </w:r>
      <w:r w:rsidR="00D76237">
        <w:rPr>
          <w:rFonts w:ascii="Arial" w:hAnsi="Arial" w:cs="Arial"/>
          <w:sz w:val="24"/>
          <w:szCs w:val="24"/>
        </w:rPr>
        <w:t>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в здании, строении, сооружении, помещении _________</w:t>
      </w:r>
      <w:r w:rsidR="00D76237">
        <w:rPr>
          <w:rFonts w:ascii="Arial" w:hAnsi="Arial" w:cs="Arial"/>
          <w:sz w:val="24"/>
          <w:szCs w:val="24"/>
        </w:rPr>
        <w:t>_______________________</w:t>
      </w:r>
    </w:p>
    <w:p w:rsidR="00B43CDA" w:rsidRPr="00D76237" w:rsidRDefault="00D76237" w:rsidP="00267EE2">
      <w:pPr>
        <w:pStyle w:val="ConsPlusNormal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B43CDA" w:rsidRPr="00D76237">
        <w:rPr>
          <w:rFonts w:ascii="Arial" w:hAnsi="Arial" w:cs="Arial"/>
          <w:sz w:val="16"/>
          <w:szCs w:val="16"/>
        </w:rPr>
        <w:t>указать адрес, кадастровый номер, площадь объекта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</w:t>
      </w:r>
      <w:r w:rsidR="00267EE2" w:rsidRPr="00D76237">
        <w:rPr>
          <w:rFonts w:ascii="Arial" w:hAnsi="Arial" w:cs="Arial"/>
          <w:sz w:val="24"/>
          <w:szCs w:val="24"/>
        </w:rPr>
        <w:t>_______</w:t>
      </w:r>
      <w:r w:rsidRPr="00D76237">
        <w:rPr>
          <w:rFonts w:ascii="Arial" w:hAnsi="Arial" w:cs="Arial"/>
          <w:sz w:val="24"/>
          <w:szCs w:val="24"/>
        </w:rPr>
        <w:t>_______________________</w:t>
      </w:r>
      <w:r w:rsidR="00D76237">
        <w:rPr>
          <w:rFonts w:ascii="Arial" w:hAnsi="Arial" w:cs="Arial"/>
          <w:sz w:val="24"/>
          <w:szCs w:val="24"/>
        </w:rPr>
        <w:t>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принадлежащем на праве собственности </w:t>
      </w:r>
      <w:r w:rsidR="00267EE2" w:rsidRPr="00D76237">
        <w:rPr>
          <w:rFonts w:ascii="Arial" w:hAnsi="Arial" w:cs="Arial"/>
          <w:sz w:val="24"/>
          <w:szCs w:val="24"/>
        </w:rPr>
        <w:t>Белоярскому городскому поселению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Сведения о ярмарке: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Вид ярмарки 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Срок проведения ярмарки 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Режим работы ярмарки 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Условия участия в</w:t>
      </w:r>
      <w:r w:rsidR="00D76237">
        <w:rPr>
          <w:rFonts w:ascii="Arial" w:hAnsi="Arial" w:cs="Arial"/>
          <w:sz w:val="24"/>
          <w:szCs w:val="24"/>
        </w:rPr>
        <w:t xml:space="preserve"> ярмарке___</w:t>
      </w:r>
      <w:r w:rsidRPr="00D76237">
        <w:rPr>
          <w:rFonts w:ascii="Arial" w:hAnsi="Arial" w:cs="Arial"/>
          <w:sz w:val="24"/>
          <w:szCs w:val="24"/>
        </w:rPr>
        <w:t>____________________________________________</w:t>
      </w:r>
    </w:p>
    <w:p w:rsidR="00D76237" w:rsidRDefault="00D76237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6237" w:rsidRDefault="00D76237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6237" w:rsidRPr="00D76237" w:rsidRDefault="00D76237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Сведения об организаторе ярмарки: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ФИО индивидуального предпринимателя, наименован</w:t>
      </w:r>
      <w:r w:rsidR="00D76237">
        <w:rPr>
          <w:rFonts w:ascii="Arial" w:hAnsi="Arial" w:cs="Arial"/>
          <w:sz w:val="24"/>
          <w:szCs w:val="24"/>
        </w:rPr>
        <w:t>ие организации _________</w:t>
      </w:r>
      <w:r w:rsidRPr="00D76237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ИНН ________________________________ ОГРН __</w:t>
      </w:r>
      <w:r w:rsidR="00D76237">
        <w:rPr>
          <w:rFonts w:ascii="Arial" w:hAnsi="Arial" w:cs="Arial"/>
          <w:sz w:val="24"/>
          <w:szCs w:val="24"/>
        </w:rPr>
        <w:t>__________________________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Адрес: _______________________________________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Телефон _______________________ Электронная поч</w:t>
      </w:r>
      <w:r w:rsidR="00D76237">
        <w:rPr>
          <w:rFonts w:ascii="Arial" w:hAnsi="Arial" w:cs="Arial"/>
          <w:sz w:val="24"/>
          <w:szCs w:val="24"/>
        </w:rPr>
        <w:t>та 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Способ выдачи результата услуги: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D76237">
        <w:rPr>
          <w:rFonts w:ascii="Arial" w:hAnsi="Arial" w:cs="Arial"/>
          <w:sz w:val="16"/>
          <w:szCs w:val="16"/>
        </w:rPr>
        <w:t>(при личном обращении в орган местного самоуправления, при личном обращении в МФЦ, почтовым отравлением).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 ________________________</w:t>
      </w:r>
      <w:r w:rsidR="00D76237">
        <w:rPr>
          <w:rFonts w:ascii="Arial" w:hAnsi="Arial" w:cs="Arial"/>
          <w:sz w:val="24"/>
          <w:szCs w:val="24"/>
        </w:rPr>
        <w:t>__ / 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D76237">
        <w:rPr>
          <w:rFonts w:ascii="Arial" w:hAnsi="Arial" w:cs="Arial"/>
          <w:sz w:val="24"/>
          <w:szCs w:val="24"/>
        </w:rPr>
        <w:t xml:space="preserve">                      </w:t>
      </w:r>
      <w:r w:rsidRPr="00D76237">
        <w:rPr>
          <w:rFonts w:ascii="Arial" w:hAnsi="Arial" w:cs="Arial"/>
          <w:sz w:val="16"/>
          <w:szCs w:val="16"/>
        </w:rPr>
        <w:t xml:space="preserve">      дата                                              подпись                                        </w:t>
      </w:r>
      <w:r w:rsidR="00D76237">
        <w:rPr>
          <w:rFonts w:ascii="Arial" w:hAnsi="Arial" w:cs="Arial"/>
          <w:sz w:val="16"/>
          <w:szCs w:val="16"/>
        </w:rPr>
        <w:t xml:space="preserve">                 </w:t>
      </w:r>
      <w:r w:rsidRPr="00D76237">
        <w:rPr>
          <w:rFonts w:ascii="Arial" w:hAnsi="Arial" w:cs="Arial"/>
          <w:sz w:val="16"/>
          <w:szCs w:val="16"/>
        </w:rPr>
        <w:t>расшифровка</w:t>
      </w:r>
    </w:p>
    <w:p w:rsidR="00267EE2" w:rsidRDefault="00267EE2">
      <w:pPr>
        <w:pStyle w:val="ConsPlusNormal"/>
        <w:jc w:val="right"/>
      </w:pP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Приложение 3</w:t>
      </w: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к административному регламенту</w:t>
      </w: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предоставления муниципальной услуги</w:t>
      </w: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"Прием заявок и принятие решения о проведении ярмарок"</w:t>
      </w:r>
    </w:p>
    <w:p w:rsidR="00E0777D" w:rsidRDefault="00E0777D">
      <w:pPr>
        <w:pStyle w:val="ConsPlusNormal"/>
        <w:jc w:val="right"/>
      </w:pPr>
      <w:r>
        <w:t xml:space="preserve"> </w:t>
      </w:r>
      <w:r w:rsidR="00267EE2">
        <w:t xml:space="preserve">       </w:t>
      </w:r>
    </w:p>
    <w:p w:rsidR="00E0777D" w:rsidRDefault="00E0777D">
      <w:pPr>
        <w:pStyle w:val="ConsPlusNormal"/>
        <w:jc w:val="both"/>
      </w:pPr>
    </w:p>
    <w:p w:rsidR="00E0777D" w:rsidRPr="004C0874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707"/>
      <w:bookmarkEnd w:id="2"/>
      <w:r w:rsidRPr="004C0874">
        <w:rPr>
          <w:rFonts w:ascii="Arial" w:hAnsi="Arial" w:cs="Arial"/>
          <w:sz w:val="24"/>
          <w:szCs w:val="24"/>
        </w:rPr>
        <w:t>БЛОК-СХЕМА</w:t>
      </w:r>
    </w:p>
    <w:p w:rsidR="004C0874" w:rsidRPr="004C0874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087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E0777D" w:rsidRPr="004C0874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0874">
        <w:rPr>
          <w:rFonts w:ascii="Arial" w:hAnsi="Arial" w:cs="Arial"/>
          <w:sz w:val="24"/>
          <w:szCs w:val="24"/>
        </w:rPr>
        <w:t>"ПРИЕМ ЗАЯВОК И ПРИНЯТИЕ</w:t>
      </w:r>
      <w:r w:rsidR="004C0874" w:rsidRPr="004C0874">
        <w:rPr>
          <w:rFonts w:ascii="Arial" w:hAnsi="Arial" w:cs="Arial"/>
          <w:sz w:val="24"/>
          <w:szCs w:val="24"/>
        </w:rPr>
        <w:t xml:space="preserve"> </w:t>
      </w:r>
      <w:r w:rsidRPr="004C0874">
        <w:rPr>
          <w:rFonts w:ascii="Arial" w:hAnsi="Arial" w:cs="Arial"/>
          <w:sz w:val="24"/>
          <w:szCs w:val="24"/>
        </w:rPr>
        <w:t>РЕШЕНИЯ О ПРОВЕДЕНИИ ЯРМАРОК"</w:t>
      </w: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│Прием заявления и представленных документов│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proofErr w:type="gramStart"/>
      <w:r>
        <w:t>│  Регистрация</w:t>
      </w:r>
      <w:proofErr w:type="gramEnd"/>
      <w:r>
        <w:t xml:space="preserve"> заявления о предоставлении   │</w:t>
      </w:r>
    </w:p>
    <w:p w:rsidR="00E0777D" w:rsidRDefault="00E0777D">
      <w:pPr>
        <w:pStyle w:val="ConsPlusNonformat"/>
        <w:jc w:val="both"/>
      </w:pPr>
      <w:r>
        <w:t>│           муниципальной услуги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│Визирование заявления Главой муниципального│</w:t>
      </w:r>
    </w:p>
    <w:p w:rsidR="00E0777D" w:rsidRDefault="00E0777D">
      <w:pPr>
        <w:pStyle w:val="ConsPlusNonformat"/>
        <w:jc w:val="both"/>
      </w:pPr>
      <w:r>
        <w:t>│                образования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 xml:space="preserve">│   Направление документов </w:t>
      </w:r>
      <w:r w:rsidR="00267EE2">
        <w:t xml:space="preserve">специалисту  </w:t>
      </w:r>
      <w:r>
        <w:t xml:space="preserve">    │</w:t>
      </w:r>
    </w:p>
    <w:p w:rsidR="00E0777D" w:rsidRDefault="00267EE2">
      <w:pPr>
        <w:pStyle w:val="ConsPlusNonformat"/>
        <w:jc w:val="both"/>
      </w:pPr>
      <w:r>
        <w:t xml:space="preserve">│      </w:t>
      </w:r>
      <w:r w:rsidR="00E0777D">
        <w:t xml:space="preserve"> </w:t>
      </w:r>
      <w:proofErr w:type="gramStart"/>
      <w:r w:rsidR="00E0777D">
        <w:t>ответственно</w:t>
      </w:r>
      <w:r>
        <w:t>му</w:t>
      </w:r>
      <w:r w:rsidR="00E0777D">
        <w:t xml:space="preserve"> </w:t>
      </w:r>
      <w:r>
        <w:t xml:space="preserve"> </w:t>
      </w:r>
      <w:r w:rsidR="00E0777D">
        <w:t>за</w:t>
      </w:r>
      <w:proofErr w:type="gramEnd"/>
      <w:r>
        <w:t xml:space="preserve"> рассмотрение  </w:t>
      </w:r>
      <w:r w:rsidR="00E0777D">
        <w:t xml:space="preserve">   │</w:t>
      </w:r>
    </w:p>
    <w:p w:rsidR="00E0777D" w:rsidRDefault="00267EE2">
      <w:pPr>
        <w:pStyle w:val="ConsPlusNonformat"/>
        <w:jc w:val="both"/>
      </w:pPr>
      <w:r>
        <w:t xml:space="preserve">│               </w:t>
      </w:r>
      <w:r w:rsidR="00E0777D">
        <w:t xml:space="preserve">заявления и </w:t>
      </w:r>
      <w:proofErr w:type="gramStart"/>
      <w:r w:rsidR="00E0777D">
        <w:t>представленных  │</w:t>
      </w:r>
      <w:proofErr w:type="gramEnd"/>
    </w:p>
    <w:p w:rsidR="00E0777D" w:rsidRDefault="00E0777D">
      <w:pPr>
        <w:pStyle w:val="ConsPlusNonformat"/>
        <w:jc w:val="both"/>
      </w:pPr>
      <w:r>
        <w:t>│                документов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proofErr w:type="gramStart"/>
      <w:r>
        <w:t>│  Заявителем</w:t>
      </w:r>
      <w:proofErr w:type="gramEnd"/>
      <w:r>
        <w:t xml:space="preserve"> представлен полный комплект   │ нет</w:t>
      </w:r>
    </w:p>
    <w:p w:rsidR="00E0777D" w:rsidRDefault="00E0777D">
      <w:pPr>
        <w:pStyle w:val="ConsPlusNonformat"/>
        <w:jc w:val="both"/>
      </w:pPr>
      <w:r>
        <w:t xml:space="preserve">│   документов (за исключением </w:t>
      </w:r>
      <w:proofErr w:type="gramStart"/>
      <w:r>
        <w:t xml:space="preserve">сведений,   </w:t>
      </w:r>
      <w:proofErr w:type="gramEnd"/>
      <w:r>
        <w:t xml:space="preserve"> ├──────────────────────┐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 имеющихся</w:t>
      </w:r>
      <w:r w:rsidR="003975E5">
        <w:t xml:space="preserve"> в распоряжении других </w:t>
      </w:r>
      <w:proofErr w:type="gramStart"/>
      <w:r w:rsidR="003975E5">
        <w:t xml:space="preserve">органов) </w:t>
      </w:r>
      <w:r>
        <w:t xml:space="preserve"> │</w:t>
      </w:r>
      <w:proofErr w:type="gramEnd"/>
      <w:r>
        <w:t xml:space="preserve">     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да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   Проверка необходимости направления     │                      │</w:t>
      </w:r>
    </w:p>
    <w:p w:rsidR="00E0777D" w:rsidRDefault="00E0777D">
      <w:pPr>
        <w:pStyle w:val="ConsPlusNonformat"/>
        <w:jc w:val="both"/>
      </w:pPr>
      <w:r>
        <w:t>│         межведомственных запросов         │     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   Заявителем представлены документы и    │ да                   │</w:t>
      </w:r>
    </w:p>
    <w:p w:rsidR="00E0777D" w:rsidRDefault="00E0777D">
      <w:pPr>
        <w:pStyle w:val="ConsPlusNonformat"/>
        <w:jc w:val="both"/>
      </w:pPr>
      <w:r>
        <w:t xml:space="preserve">│сведения, имеющиеся </w:t>
      </w:r>
      <w:proofErr w:type="gramStart"/>
      <w:r>
        <w:t>в  распоряжении</w:t>
      </w:r>
      <w:proofErr w:type="gramEnd"/>
      <w:r>
        <w:t xml:space="preserve">  других├──────┐               │</w:t>
      </w:r>
    </w:p>
    <w:p w:rsidR="00E0777D" w:rsidRDefault="00E0777D">
      <w:pPr>
        <w:pStyle w:val="ConsPlusNonformat"/>
        <w:jc w:val="both"/>
      </w:pPr>
      <w:r>
        <w:t>│              орган</w:t>
      </w:r>
      <w:r w:rsidR="003975E5">
        <w:t xml:space="preserve">ов власти </w:t>
      </w:r>
      <w:r>
        <w:t xml:space="preserve">          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нет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   Направление межведомственных запросов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   Получение ответов на межведомственные   │      │               │</w:t>
      </w:r>
    </w:p>
    <w:p w:rsidR="00E0777D" w:rsidRDefault="00E0777D">
      <w:pPr>
        <w:pStyle w:val="ConsPlusNonformat"/>
        <w:jc w:val="both"/>
      </w:pPr>
      <w:r>
        <w:t>│                  запросы              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   Получение ответов на межведомственные   │      │               │</w:t>
      </w:r>
    </w:p>
    <w:p w:rsidR="00E0777D" w:rsidRDefault="00E0777D">
      <w:pPr>
        <w:pStyle w:val="ConsPlusNonformat"/>
        <w:jc w:val="both"/>
      </w:pPr>
      <w:r>
        <w:t>│                  запросы              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lastRenderedPageBreak/>
        <w:t xml:space="preserve">                     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proofErr w:type="gramStart"/>
      <w:r>
        <w:t>│  Формирование</w:t>
      </w:r>
      <w:proofErr w:type="gramEnd"/>
      <w:r>
        <w:t xml:space="preserve"> полного пакета документов   │&lt;─────┘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Рассмотрение представленных документов по │                      │</w:t>
      </w:r>
    </w:p>
    <w:p w:rsidR="00E0777D" w:rsidRDefault="00E0777D">
      <w:pPr>
        <w:pStyle w:val="ConsPlusNonformat"/>
        <w:jc w:val="both"/>
      </w:pPr>
      <w:r>
        <w:t>│                 существу                  │     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     Выявлены основания для отказа в      ├──────┐               │</w:t>
      </w:r>
    </w:p>
    <w:p w:rsidR="00E0777D" w:rsidRDefault="00E0777D">
      <w:pPr>
        <w:pStyle w:val="ConsPlusNonformat"/>
        <w:jc w:val="both"/>
      </w:pPr>
      <w:r>
        <w:t>│   предоставлении муниципальной услуги?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нет v                         да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│Принятие постановления о проведении ярмарки│      │               │</w:t>
      </w:r>
    </w:p>
    <w:p w:rsidR="00E0777D" w:rsidRDefault="00E0777D">
      <w:pPr>
        <w:pStyle w:val="ConsPlusNonformat"/>
        <w:jc w:val="both"/>
      </w:pPr>
      <w:r>
        <w:t>│    и включении ярмарки в Сводный план     │      │               │</w:t>
      </w:r>
    </w:p>
    <w:p w:rsidR="00E0777D" w:rsidRDefault="00E0777D">
      <w:pPr>
        <w:pStyle w:val="ConsPlusNonformat"/>
        <w:jc w:val="both"/>
      </w:pPr>
      <w:r>
        <w:t>│     проведения ярмарок на территории      │      │               │</w:t>
      </w:r>
    </w:p>
    <w:p w:rsidR="00E0777D" w:rsidRDefault="00E0777D">
      <w:pPr>
        <w:pStyle w:val="ConsPlusNonformat"/>
        <w:jc w:val="both"/>
      </w:pPr>
      <w:r>
        <w:t xml:space="preserve">│    </w:t>
      </w:r>
      <w:r w:rsidR="00267EE2">
        <w:t xml:space="preserve">Белоярского городского поселения   </w:t>
      </w:r>
      <w:r>
        <w:t xml:space="preserve">    │      │               │</w:t>
      </w:r>
    </w:p>
    <w:p w:rsidR="00E0777D" w:rsidRDefault="00267EE2">
      <w:pPr>
        <w:pStyle w:val="ConsPlusNonformat"/>
        <w:jc w:val="both"/>
      </w:pPr>
      <w:r>
        <w:t xml:space="preserve">│                                         </w:t>
      </w:r>
      <w:r w:rsidR="00E0777D">
        <w:t xml:space="preserve">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v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    Подписание документа, оформляющего     │   │Подготовка уведомления об│</w:t>
      </w:r>
    </w:p>
    <w:p w:rsidR="00E0777D" w:rsidRDefault="00E0777D">
      <w:pPr>
        <w:pStyle w:val="ConsPlusNonformat"/>
        <w:jc w:val="both"/>
      </w:pPr>
      <w:proofErr w:type="gramStart"/>
      <w:r>
        <w:t>│  результат</w:t>
      </w:r>
      <w:proofErr w:type="gramEnd"/>
      <w:r>
        <w:t xml:space="preserve"> предоставления услуги, Главой  │&lt;──┤ отказе в предоставлении │</w:t>
      </w:r>
    </w:p>
    <w:p w:rsidR="00E0777D" w:rsidRDefault="00E0777D">
      <w:pPr>
        <w:pStyle w:val="ConsPlusNonformat"/>
        <w:jc w:val="both"/>
      </w:pPr>
      <w:r>
        <w:t xml:space="preserve">│        муниципального образования         │   </w:t>
      </w:r>
      <w:proofErr w:type="gramStart"/>
      <w:r>
        <w:t>│  муниципальной</w:t>
      </w:r>
      <w:proofErr w:type="gramEnd"/>
      <w:r>
        <w:t xml:space="preserve"> услуги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└─────────────────────────┘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    Регистрация документа, оформляющего    │</w:t>
      </w:r>
    </w:p>
    <w:p w:rsidR="00E0777D" w:rsidRDefault="00E0777D">
      <w:pPr>
        <w:pStyle w:val="ConsPlusNonformat"/>
        <w:jc w:val="both"/>
      </w:pPr>
      <w:r>
        <w:t>│      результат предоставления услуги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│Передача документа, оформляющего результат │</w:t>
      </w:r>
    </w:p>
    <w:p w:rsidR="00E0777D" w:rsidRDefault="00E0777D">
      <w:pPr>
        <w:pStyle w:val="ConsPlusNonformat"/>
        <w:jc w:val="both"/>
      </w:pPr>
      <w:r>
        <w:t>│     предоставления услуги, заявителю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└───────────────────────────────────────────┘</w:t>
      </w: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B58" w:rsidRDefault="00F82B58"/>
    <w:sectPr w:rsidR="00F82B58" w:rsidSect="000462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7D"/>
    <w:rsid w:val="0003136D"/>
    <w:rsid w:val="000462F4"/>
    <w:rsid w:val="00115743"/>
    <w:rsid w:val="001C6957"/>
    <w:rsid w:val="001F147A"/>
    <w:rsid w:val="00207A31"/>
    <w:rsid w:val="002279DE"/>
    <w:rsid w:val="0024371C"/>
    <w:rsid w:val="00260151"/>
    <w:rsid w:val="00267EE2"/>
    <w:rsid w:val="00287EBD"/>
    <w:rsid w:val="002971FA"/>
    <w:rsid w:val="002E24FF"/>
    <w:rsid w:val="00365A32"/>
    <w:rsid w:val="003975E5"/>
    <w:rsid w:val="004C0874"/>
    <w:rsid w:val="00527B9B"/>
    <w:rsid w:val="005C633F"/>
    <w:rsid w:val="0061324B"/>
    <w:rsid w:val="006C64DB"/>
    <w:rsid w:val="006D3CBF"/>
    <w:rsid w:val="006E0466"/>
    <w:rsid w:val="0074219B"/>
    <w:rsid w:val="00777130"/>
    <w:rsid w:val="00833629"/>
    <w:rsid w:val="008566F9"/>
    <w:rsid w:val="00860575"/>
    <w:rsid w:val="00867260"/>
    <w:rsid w:val="00875AB5"/>
    <w:rsid w:val="00884D35"/>
    <w:rsid w:val="008A601C"/>
    <w:rsid w:val="008C6E33"/>
    <w:rsid w:val="00A1248B"/>
    <w:rsid w:val="00A5529B"/>
    <w:rsid w:val="00AC0628"/>
    <w:rsid w:val="00B43CDA"/>
    <w:rsid w:val="00C012A6"/>
    <w:rsid w:val="00C166EB"/>
    <w:rsid w:val="00CE3AE6"/>
    <w:rsid w:val="00CE7466"/>
    <w:rsid w:val="00CE7A05"/>
    <w:rsid w:val="00D368D4"/>
    <w:rsid w:val="00D4650F"/>
    <w:rsid w:val="00D61FE4"/>
    <w:rsid w:val="00D76237"/>
    <w:rsid w:val="00DC5807"/>
    <w:rsid w:val="00DD3DD5"/>
    <w:rsid w:val="00E0777D"/>
    <w:rsid w:val="00E3179A"/>
    <w:rsid w:val="00E607DF"/>
    <w:rsid w:val="00E62B36"/>
    <w:rsid w:val="00E64DE9"/>
    <w:rsid w:val="00F12A42"/>
    <w:rsid w:val="00F82B58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2657-4F06-42EC-8F90-5FC8129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07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B5E57DB4F6189ECA8902736EAF526E1ADA3CD16E85545BCA0A9E9DF53A23AE4024BF54895B2215FC30C5j3bAI" TargetMode="External"/><Relationship Id="rId4" Type="http://schemas.openxmlformats.org/officeDocument/2006/relationships/hyperlink" Target="consultantplus://offline/ref=C0B5E57DB4F6189ECA891C7E78C30C6A1AD661DA6F835D0F9355C5C0A23329F9076BE616CD562313j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8804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2018-09-05T09:43:00Z</cp:lastPrinted>
  <dcterms:created xsi:type="dcterms:W3CDTF">2018-09-05T09:44:00Z</dcterms:created>
  <dcterms:modified xsi:type="dcterms:W3CDTF">2018-09-05T09:44:00Z</dcterms:modified>
</cp:coreProperties>
</file>