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BA" w:rsidRDefault="00B43EBA" w:rsidP="00B43EBA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B43EBA" w:rsidRDefault="00B43EBA" w:rsidP="00B43EBA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ПОСТАНОВЛЕНИЕ </w:t>
      </w:r>
    </w:p>
    <w:p w:rsidR="00B43EBA" w:rsidRDefault="00B43EBA" w:rsidP="00B43EBA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B43EBA" w:rsidTr="00213172">
        <w:tc>
          <w:tcPr>
            <w:tcW w:w="3572" w:type="dxa"/>
            <w:hideMark/>
          </w:tcPr>
          <w:p w:rsidR="00B43EBA" w:rsidRDefault="002B7543" w:rsidP="002B7543">
            <w:pPr>
              <w:pStyle w:val="3"/>
              <w:widowControl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«08</w:t>
            </w:r>
            <w:r w:rsidR="00B43EBA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» октября 2018 года</w:t>
            </w:r>
          </w:p>
        </w:tc>
        <w:tc>
          <w:tcPr>
            <w:tcW w:w="2211" w:type="dxa"/>
            <w:hideMark/>
          </w:tcPr>
          <w:p w:rsidR="00B43EBA" w:rsidRDefault="00B43EBA" w:rsidP="00213172">
            <w:pPr>
              <w:pStyle w:val="3"/>
              <w:widowControl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р. п.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B43EBA" w:rsidRDefault="00B43EBA" w:rsidP="00213172">
            <w:pPr>
              <w:pStyle w:val="3"/>
              <w:widowControl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B43EBA" w:rsidRDefault="00B43EBA" w:rsidP="00213172">
            <w:pPr>
              <w:pStyle w:val="3"/>
              <w:widowControl/>
              <w:ind w:firstLine="567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B43EBA" w:rsidRDefault="00B43EBA" w:rsidP="00213172">
            <w:pPr>
              <w:pStyle w:val="3"/>
              <w:widowControl/>
              <w:ind w:right="57" w:firstLine="567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№ </w:t>
            </w:r>
            <w:r w:rsidR="002B754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736</w:t>
            </w:r>
            <w:bookmarkStart w:id="0" w:name="_GoBack"/>
            <w:bookmarkEnd w:id="0"/>
          </w:p>
        </w:tc>
      </w:tr>
    </w:tbl>
    <w:p w:rsidR="00B43EBA" w:rsidRDefault="00B43EBA" w:rsidP="00B43EBA">
      <w: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B43EBA" w:rsidTr="00213172">
        <w:tc>
          <w:tcPr>
            <w:tcW w:w="4785" w:type="dxa"/>
            <w:hideMark/>
          </w:tcPr>
          <w:p w:rsidR="00B43EBA" w:rsidRDefault="00B43EBA" w:rsidP="0021317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 награждении победителей по итогам проведения конкурса по благоустройству на территории муниципального образования «Белоярское городское поселение»</w:t>
            </w:r>
          </w:p>
        </w:tc>
        <w:tc>
          <w:tcPr>
            <w:tcW w:w="4786" w:type="dxa"/>
          </w:tcPr>
          <w:p w:rsidR="00B43EBA" w:rsidRDefault="00B43EBA" w:rsidP="00213172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B43EBA" w:rsidRDefault="00B43EBA" w:rsidP="00B43EBA">
      <w:pPr>
        <w:ind w:firstLine="708"/>
        <w:jc w:val="both"/>
        <w:rPr>
          <w:i/>
          <w:sz w:val="28"/>
          <w:szCs w:val="28"/>
        </w:rPr>
      </w:pPr>
    </w:p>
    <w:p w:rsidR="00B43EBA" w:rsidRDefault="00B43EBA" w:rsidP="00B43EB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 Положением о конкурсе по благоустройству на территории муниципального образования «Белоярское городское поселение», утвержденным постановлением Администрации Белоярского городского поселения от 06 августа 2018 года № 559, на основании Протокола комиссии от 25 октября 2018 года № 1,</w:t>
      </w:r>
    </w:p>
    <w:p w:rsidR="00B43EBA" w:rsidRDefault="00B43EBA" w:rsidP="00B43EBA">
      <w:pPr>
        <w:rPr>
          <w:b/>
          <w:sz w:val="28"/>
          <w:szCs w:val="28"/>
        </w:rPr>
      </w:pPr>
    </w:p>
    <w:p w:rsidR="00B43EBA" w:rsidRDefault="00B43EBA" w:rsidP="00B43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43EBA" w:rsidRDefault="00B43EBA" w:rsidP="00B43EBA">
      <w:pPr>
        <w:rPr>
          <w:b/>
          <w:sz w:val="28"/>
          <w:szCs w:val="28"/>
        </w:rPr>
      </w:pPr>
    </w:p>
    <w:p w:rsidR="00B43EBA" w:rsidRPr="006B1D55" w:rsidRDefault="00B43EBA" w:rsidP="00B43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B1D55">
        <w:rPr>
          <w:rFonts w:ascii="Arial" w:hAnsi="Arial" w:cs="Arial"/>
          <w:sz w:val="24"/>
          <w:szCs w:val="24"/>
        </w:rPr>
        <w:t>Признать победителем в номинации</w:t>
      </w:r>
      <w:r w:rsidRPr="006B1D55">
        <w:rPr>
          <w:rFonts w:ascii="Arial" w:hAnsi="Arial" w:cs="Arial"/>
          <w:b/>
          <w:sz w:val="24"/>
          <w:szCs w:val="24"/>
        </w:rPr>
        <w:t xml:space="preserve"> «Организация, предприятие (учреждение) высокой культуры благоустройства» </w:t>
      </w:r>
      <w:r w:rsidRPr="006B1D55">
        <w:rPr>
          <w:rFonts w:ascii="Arial" w:hAnsi="Arial" w:cs="Arial"/>
          <w:sz w:val="24"/>
          <w:szCs w:val="24"/>
        </w:rPr>
        <w:t xml:space="preserve">занявших: </w:t>
      </w:r>
    </w:p>
    <w:p w:rsidR="00B43EBA" w:rsidRPr="006B1D55" w:rsidRDefault="00B43EBA" w:rsidP="00B43EBA">
      <w:pPr>
        <w:ind w:firstLine="142"/>
        <w:jc w:val="both"/>
        <w:rPr>
          <w:rFonts w:ascii="Arial" w:hAnsi="Arial" w:cs="Arial"/>
          <w:sz w:val="24"/>
          <w:szCs w:val="24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1 место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w w:val="85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w w:val="85"/>
          <w:sz w:val="28"/>
          <w:szCs w:val="28"/>
          <w:lang w:eastAsia="en-US"/>
        </w:rPr>
        <w:t xml:space="preserve"> </w:t>
      </w:r>
      <w:proofErr w:type="spellStart"/>
      <w:r w:rsidRPr="00B43EBA">
        <w:rPr>
          <w:rFonts w:ascii="Arial" w:eastAsiaTheme="minorHAnsi" w:hAnsi="Arial" w:cs="Arial"/>
          <w:w w:val="85"/>
          <w:sz w:val="24"/>
          <w:szCs w:val="24"/>
          <w:lang w:eastAsia="en-US"/>
        </w:rPr>
        <w:t>ОГБУЗ</w:t>
      </w:r>
      <w:proofErr w:type="spellEnd"/>
      <w:r w:rsidRPr="00B43EBA">
        <w:rPr>
          <w:rFonts w:ascii="Arial" w:eastAsiaTheme="minorHAnsi" w:hAnsi="Arial" w:cs="Arial"/>
          <w:w w:val="85"/>
          <w:sz w:val="24"/>
          <w:szCs w:val="24"/>
          <w:lang w:eastAsia="en-US"/>
        </w:rPr>
        <w:t xml:space="preserve"> «Верхнекетская районная больница»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Главный врач – Бакулина Ирина Даниловна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3 000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2 место 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МАДОУ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«Верхнекетский детский сад»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Директор Березкина Марина Леонидовна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2 000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3 место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b/>
          <w:i/>
          <w:w w:val="80"/>
          <w:sz w:val="24"/>
          <w:szCs w:val="24"/>
          <w:lang w:eastAsia="en-US"/>
        </w:rPr>
      </w:pPr>
      <w:proofErr w:type="spellStart"/>
      <w:r w:rsidRPr="00B43EBA">
        <w:rPr>
          <w:rFonts w:ascii="Arial" w:eastAsiaTheme="minorHAnsi" w:hAnsi="Arial" w:cs="Arial"/>
          <w:spacing w:val="-4"/>
          <w:sz w:val="24"/>
          <w:szCs w:val="24"/>
          <w:lang w:eastAsia="en-US"/>
        </w:rPr>
        <w:t>МУП</w:t>
      </w:r>
      <w:proofErr w:type="spellEnd"/>
      <w:r w:rsidRPr="00B43EBA">
        <w:rPr>
          <w:rFonts w:ascii="Arial" w:eastAsiaTheme="minorHAnsi" w:hAnsi="Arial" w:cs="Arial"/>
          <w:spacing w:val="-4"/>
          <w:sz w:val="24"/>
          <w:szCs w:val="24"/>
          <w:lang w:eastAsia="en-US"/>
        </w:rPr>
        <w:t xml:space="preserve"> «Центральная районная аптека №31»</w:t>
      </w:r>
      <w:r w:rsidRPr="00B43EBA">
        <w:rPr>
          <w:rFonts w:ascii="Arial" w:eastAsiaTheme="minorHAnsi" w:hAnsi="Arial" w:cs="Arial"/>
          <w:b/>
          <w:i/>
          <w:w w:val="80"/>
          <w:sz w:val="24"/>
          <w:szCs w:val="24"/>
          <w:lang w:eastAsia="en-US"/>
        </w:rPr>
        <w:t xml:space="preserve"> 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Директор </w:t>
      </w:r>
      <w:proofErr w:type="spellStart"/>
      <w:r w:rsidRPr="00B43EBA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Бурмистрова</w:t>
      </w:r>
      <w:proofErr w:type="spellEnd"/>
      <w:r w:rsidRPr="00B43EBA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Алёна Анатольевна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1 000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43EBA" w:rsidRPr="006B1D55" w:rsidRDefault="00B43EBA" w:rsidP="00B43EBA">
      <w:pPr>
        <w:jc w:val="both"/>
        <w:rPr>
          <w:rFonts w:ascii="Arial" w:hAnsi="Arial" w:cs="Arial"/>
          <w:sz w:val="24"/>
          <w:szCs w:val="24"/>
        </w:rPr>
      </w:pPr>
    </w:p>
    <w:p w:rsidR="00B43EBA" w:rsidRPr="006B1D55" w:rsidRDefault="00B43EBA" w:rsidP="00B43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B1D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B1D55">
        <w:rPr>
          <w:rFonts w:ascii="Arial" w:hAnsi="Arial" w:cs="Arial"/>
          <w:sz w:val="24"/>
          <w:szCs w:val="24"/>
        </w:rPr>
        <w:t>Признать победителем в номинации</w:t>
      </w:r>
      <w:r w:rsidRPr="006B1D55">
        <w:rPr>
          <w:rFonts w:ascii="Arial" w:hAnsi="Arial" w:cs="Arial"/>
          <w:b/>
          <w:sz w:val="24"/>
          <w:szCs w:val="24"/>
        </w:rPr>
        <w:t xml:space="preserve"> «За вклад в благоустройство» </w:t>
      </w:r>
      <w:r w:rsidRPr="006B1D55">
        <w:rPr>
          <w:rFonts w:ascii="Arial" w:hAnsi="Arial" w:cs="Arial"/>
          <w:sz w:val="24"/>
          <w:szCs w:val="24"/>
        </w:rPr>
        <w:t>занявших:</w:t>
      </w:r>
    </w:p>
    <w:p w:rsidR="00B43EBA" w:rsidRPr="006B1D55" w:rsidRDefault="00B43EBA" w:rsidP="00B43EBA">
      <w:pPr>
        <w:ind w:firstLine="142"/>
        <w:jc w:val="both"/>
        <w:rPr>
          <w:rFonts w:ascii="Arial" w:hAnsi="Arial" w:cs="Arial"/>
          <w:sz w:val="24"/>
          <w:szCs w:val="24"/>
        </w:rPr>
      </w:pPr>
      <w:r w:rsidRPr="006B1D55">
        <w:rPr>
          <w:rFonts w:ascii="Arial" w:hAnsi="Arial" w:cs="Arial"/>
          <w:sz w:val="24"/>
          <w:szCs w:val="24"/>
        </w:rPr>
        <w:t xml:space="preserve"> 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1 место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ИП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Замятина Надежда Михайловна</w:t>
      </w:r>
    </w:p>
    <w:p w:rsid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3 000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bCs/>
          <w:iCs/>
          <w:spacing w:val="-2"/>
          <w:w w:val="80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bCs/>
          <w:iCs/>
          <w:spacing w:val="-2"/>
          <w:w w:val="80"/>
          <w:sz w:val="24"/>
          <w:szCs w:val="24"/>
          <w:lang w:eastAsia="en-US"/>
        </w:rPr>
        <w:t>2 место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ИП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Чернавин Владимир Викторович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2 000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 место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МАУ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«Культура»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Директор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Майкова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Оксана Георгиевна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1 000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B43EBA" w:rsidRPr="00B43EBA" w:rsidRDefault="00B43EBA" w:rsidP="00B43EBA">
      <w:pPr>
        <w:widowControl/>
        <w:rPr>
          <w:rFonts w:eastAsiaTheme="minorHAnsi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eastAsiaTheme="minorHAnsi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ИП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Стенкиной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Надежде Николаевне – объявить благодарность «За вклад в благоустройство».</w:t>
      </w:r>
    </w:p>
    <w:p w:rsidR="00B43EBA" w:rsidRPr="00B43EBA" w:rsidRDefault="00B43EBA" w:rsidP="00B43EBA">
      <w:pPr>
        <w:widowControl/>
        <w:rPr>
          <w:rFonts w:eastAsiaTheme="minorHAnsi"/>
          <w:sz w:val="28"/>
          <w:szCs w:val="28"/>
          <w:lang w:eastAsia="en-US"/>
        </w:rPr>
      </w:pPr>
    </w:p>
    <w:p w:rsidR="00B43EBA" w:rsidRPr="006B1D55" w:rsidRDefault="00B43EBA" w:rsidP="00B43E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B1D55">
        <w:rPr>
          <w:rFonts w:ascii="Arial" w:hAnsi="Arial" w:cs="Arial"/>
          <w:sz w:val="24"/>
          <w:szCs w:val="24"/>
        </w:rPr>
        <w:t xml:space="preserve">Признать победителем в номинации </w:t>
      </w:r>
      <w:r w:rsidRPr="006B1D55">
        <w:rPr>
          <w:rFonts w:ascii="Arial" w:hAnsi="Arial" w:cs="Arial"/>
          <w:b/>
          <w:sz w:val="24"/>
          <w:szCs w:val="24"/>
        </w:rPr>
        <w:t>«Лучшая усадьба»</w:t>
      </w:r>
      <w:r w:rsidRPr="006B1D55">
        <w:rPr>
          <w:rFonts w:ascii="Arial" w:hAnsi="Arial" w:cs="Arial"/>
          <w:sz w:val="24"/>
          <w:szCs w:val="24"/>
        </w:rPr>
        <w:t xml:space="preserve"> занявших:</w:t>
      </w:r>
    </w:p>
    <w:p w:rsidR="00B43EBA" w:rsidRPr="006B1D55" w:rsidRDefault="00B43EBA" w:rsidP="00B43EBA">
      <w:pPr>
        <w:jc w:val="both"/>
        <w:rPr>
          <w:rFonts w:ascii="Arial" w:hAnsi="Arial" w:cs="Arial"/>
          <w:sz w:val="24"/>
          <w:szCs w:val="24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1 место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Лоханева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Елена Владимировна, ул. Чкалова, 83-2,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2 500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2 место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Васенина Галина Ивановна, ул. Курская, 19,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1 500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3 место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Кучкина Татьяна Владимировна, ул. Курская, 5-2,</w:t>
      </w:r>
    </w:p>
    <w:p w:rsid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денежная премия в размере 1 000 рублей</w:t>
      </w:r>
      <w:r w:rsidR="0092697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2697A" w:rsidRPr="00B43EBA" w:rsidRDefault="0092697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b/>
          <w:sz w:val="24"/>
          <w:szCs w:val="24"/>
          <w:lang w:eastAsia="en-US"/>
        </w:rPr>
        <w:t>Отметить почетными грамотами: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1. Безрукова Владимира Николаевича, 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Безрукову Валентину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Николаевну,  ул.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Гагарина, 45.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2. Гончарова Бориса Степановича,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Гончарову Галину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Ивановну,  ул.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Интернациональная, 6- 1,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Растянина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Александра Васильевича,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Растянину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Айну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Мартыновну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>,  ул.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Котовского, 38-1,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Бурилова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Андрей Александровича,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Бурилову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Юлию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Анатольевну,   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>ул. Котовского, 40,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Банькову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Галину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Анатольевну,   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>ул. Курская, 18- 1,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6. Андрианова Сергей Анатольевича,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Андрианову Ирину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Ивановну,  ул.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Мира, 6- 2,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7. Дворниченко Людмилу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Петровну,  ул.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Рабочая, 79- 1,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Карзухина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Олега Юрьевича,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Карзухину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Любовь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Никифоровну,  ул.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Строительная, 19,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9. Руднева Александра Сергеевича,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Смагину Галину </w:t>
      </w:r>
      <w:proofErr w:type="spellStart"/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Филосовну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,   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ул. Таёжная,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44а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>,- 1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10. Коршунова Анатолия Михайловича,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  Коршунову Любовь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Александровну,   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>ул. Чапаева, 89- 1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>11. Никитина Алексея Николаевича,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  Никитину Ларису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Владимировну,   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>ул. Чкалова, 103,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12.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Кронвальд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Германа Николаевича,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Кронвальд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Лидию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Владимировну,   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>ул. Коммунальная, 11- 1,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13.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Синюк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Николая Васильевича,</w:t>
      </w:r>
    </w:p>
    <w:p w:rsidR="00B43EBA" w:rsidRPr="00B43EBA" w:rsidRDefault="00B43EBA" w:rsidP="00B43EBA">
      <w:pPr>
        <w:widowControl/>
        <w:rPr>
          <w:rFonts w:ascii="Arial" w:eastAsiaTheme="minorHAnsi" w:hAnsi="Arial" w:cs="Arial"/>
          <w:sz w:val="24"/>
          <w:szCs w:val="24"/>
          <w:lang w:eastAsia="en-US"/>
        </w:rPr>
      </w:pPr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proofErr w:type="spell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>Синюк</w:t>
      </w:r>
      <w:proofErr w:type="spell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Марину </w:t>
      </w:r>
      <w:proofErr w:type="gramStart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Иосифовну,   </w:t>
      </w:r>
      <w:proofErr w:type="gramEnd"/>
      <w:r w:rsidRPr="00B43EBA">
        <w:rPr>
          <w:rFonts w:ascii="Arial" w:eastAsiaTheme="minorHAnsi" w:hAnsi="Arial" w:cs="Arial"/>
          <w:sz w:val="24"/>
          <w:szCs w:val="24"/>
          <w:lang w:eastAsia="en-US"/>
        </w:rPr>
        <w:t xml:space="preserve"> ул. Свердлова, 22 Б.</w:t>
      </w:r>
    </w:p>
    <w:p w:rsidR="00B43EBA" w:rsidRPr="00B43EBA" w:rsidRDefault="00B43EBA" w:rsidP="00B43EB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43EBA" w:rsidRDefault="00B43EBA" w:rsidP="00B43EBA">
      <w:pPr>
        <w:jc w:val="both"/>
        <w:rPr>
          <w:rFonts w:ascii="Arial" w:hAnsi="Arial" w:cs="Arial"/>
          <w:sz w:val="24"/>
          <w:szCs w:val="24"/>
        </w:rPr>
      </w:pPr>
      <w:r w:rsidRPr="006B1D55">
        <w:rPr>
          <w:rFonts w:ascii="Arial" w:hAnsi="Arial" w:cs="Arial"/>
          <w:sz w:val="24"/>
          <w:szCs w:val="24"/>
        </w:rPr>
        <w:t>3. Настоящее постановление опубликовать в информационном вестнике Верхнекетского района «Территория».</w:t>
      </w:r>
    </w:p>
    <w:p w:rsidR="0092697A" w:rsidRPr="006B1D55" w:rsidRDefault="0092697A" w:rsidP="00B43EB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B43EBA" w:rsidRPr="006B1D55" w:rsidRDefault="00B43EBA" w:rsidP="00B43EBA">
      <w:pPr>
        <w:tabs>
          <w:tab w:val="num" w:pos="284"/>
        </w:tabs>
        <w:spacing w:line="360" w:lineRule="auto"/>
        <w:jc w:val="both"/>
        <w:rPr>
          <w:b/>
          <w:sz w:val="24"/>
          <w:szCs w:val="24"/>
        </w:rPr>
      </w:pPr>
    </w:p>
    <w:p w:rsidR="00B43EBA" w:rsidRDefault="0092697A" w:rsidP="00B43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 о. </w:t>
      </w:r>
      <w:r w:rsidR="00B43EBA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B43EBA">
        <w:rPr>
          <w:rFonts w:ascii="Arial" w:hAnsi="Arial" w:cs="Arial"/>
          <w:sz w:val="24"/>
          <w:szCs w:val="24"/>
        </w:rPr>
        <w:t xml:space="preserve"> Белоярского городского поселения                 </w:t>
      </w:r>
      <w:r>
        <w:rPr>
          <w:rFonts w:ascii="Arial" w:hAnsi="Arial" w:cs="Arial"/>
          <w:sz w:val="24"/>
          <w:szCs w:val="24"/>
        </w:rPr>
        <w:t xml:space="preserve">        Т. В. Овчаров</w:t>
      </w: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B43EBA" w:rsidP="00B43EBA">
      <w:pPr>
        <w:rPr>
          <w:i/>
        </w:rPr>
      </w:pPr>
    </w:p>
    <w:p w:rsidR="00B43EBA" w:rsidRDefault="0092697A" w:rsidP="00B43E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О. Шишкина</w:t>
      </w:r>
    </w:p>
    <w:p w:rsidR="0092697A" w:rsidRDefault="0092697A" w:rsidP="00B43EB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2-12-96</w:t>
      </w:r>
    </w:p>
    <w:p w:rsidR="00B43EBA" w:rsidRDefault="00B43EBA" w:rsidP="00B43EB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</w:t>
      </w:r>
    </w:p>
    <w:p w:rsidR="00B43EBA" w:rsidRDefault="00B43EBA" w:rsidP="00B43EBA">
      <w:r>
        <w:rPr>
          <w:rFonts w:ascii="Arial" w:hAnsi="Arial" w:cs="Arial"/>
        </w:rPr>
        <w:t>Дело - 1, бух – 1, вестник – 1.</w:t>
      </w:r>
    </w:p>
    <w:p w:rsidR="00B43EBA" w:rsidRDefault="00B43EBA" w:rsidP="00B43EBA"/>
    <w:p w:rsidR="00344C31" w:rsidRDefault="00344C31"/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C18"/>
    <w:multiLevelType w:val="hybridMultilevel"/>
    <w:tmpl w:val="64C079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BA"/>
    <w:rsid w:val="002B7543"/>
    <w:rsid w:val="00344C31"/>
    <w:rsid w:val="0092697A"/>
    <w:rsid w:val="00B4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E958B-DA4C-4313-9C59-0E8D8F16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BA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EBA"/>
    <w:pPr>
      <w:ind w:left="720"/>
      <w:contextualSpacing/>
    </w:pPr>
  </w:style>
  <w:style w:type="paragraph" w:customStyle="1" w:styleId="3">
    <w:name w:val="Обычный3"/>
    <w:rsid w:val="00B43EBA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43EBA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9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3</cp:revision>
  <cp:lastPrinted>2018-10-22T03:55:00Z</cp:lastPrinted>
  <dcterms:created xsi:type="dcterms:W3CDTF">2018-10-22T03:42:00Z</dcterms:created>
  <dcterms:modified xsi:type="dcterms:W3CDTF">2018-10-23T09:40:00Z</dcterms:modified>
</cp:coreProperties>
</file>