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C62C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50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B4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AB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C62C12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72505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222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C62C12">
      <w:pPr>
        <w:widowControl w:val="0"/>
        <w:autoSpaceDE w:val="0"/>
        <w:autoSpaceDN w:val="0"/>
        <w:adjustRightInd w:val="0"/>
        <w:spacing w:after="0" w:line="240" w:lineRule="auto"/>
        <w:ind w:left="1276" w:right="1841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9A7185">
        <w:rPr>
          <w:rFonts w:ascii="Arial" w:eastAsia="Times New Roman" w:hAnsi="Arial" w:cs="Arial"/>
          <w:b/>
          <w:sz w:val="24"/>
          <w:szCs w:val="24"/>
          <w:lang w:eastAsia="ru-RU"/>
        </w:rPr>
        <w:t>30.12.2013 № 195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Белоярское городское поселение»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256" w:rsidRDefault="001B41AE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</w:t>
      </w:r>
      <w:r w:rsidR="00AB2F1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  <w:r w:rsidR="00AB2F11" w:rsidRPr="00AB2F1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Белоярского городского поселения от </w:t>
      </w:r>
      <w:r w:rsidR="009A7185">
        <w:rPr>
          <w:rFonts w:ascii="Arial" w:eastAsia="Calibri" w:hAnsi="Arial" w:cs="Arial"/>
          <w:sz w:val="24"/>
          <w:szCs w:val="24"/>
          <w:lang w:eastAsia="ru-RU"/>
        </w:rPr>
        <w:t>30.12.2013 № 195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Белоярское городское поселение»</w:t>
      </w:r>
    </w:p>
    <w:p w:rsidR="00370FD9" w:rsidRPr="001B41AE" w:rsidRDefault="00370FD9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CD0DB9" w:rsidRDefault="00736381" w:rsidP="007107CF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B2F11" w:rsidRDefault="00AB2F11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C62C12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C62C12" w:rsidP="00C62C12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ния          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Мамзин</w:t>
      </w:r>
    </w:p>
    <w:p w:rsid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7107CF" w:rsidRP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7107CF">
        <w:rPr>
          <w:rFonts w:ascii="Arial" w:eastAsia="Calibri" w:hAnsi="Arial" w:cs="Arial"/>
          <w:i/>
          <w:sz w:val="18"/>
          <w:szCs w:val="18"/>
          <w:lang w:eastAsia="ru-RU"/>
        </w:rPr>
        <w:t>Коршун В.О.</w:t>
      </w:r>
    </w:p>
    <w:p w:rsidR="007107CF" w:rsidRP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7107CF">
        <w:rPr>
          <w:rFonts w:ascii="Arial" w:eastAsia="Calibri" w:hAnsi="Arial" w:cs="Arial"/>
          <w:i/>
          <w:sz w:val="18"/>
          <w:szCs w:val="18"/>
          <w:lang w:eastAsia="ru-RU"/>
        </w:rPr>
        <w:t>2-56-82</w:t>
      </w:r>
    </w:p>
    <w:sectPr w:rsidR="007107CF" w:rsidRPr="007107CF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958EB"/>
    <w:rsid w:val="001B41AE"/>
    <w:rsid w:val="002279DE"/>
    <w:rsid w:val="00370FD9"/>
    <w:rsid w:val="003E7476"/>
    <w:rsid w:val="00475E5D"/>
    <w:rsid w:val="00491783"/>
    <w:rsid w:val="007107CF"/>
    <w:rsid w:val="0072505D"/>
    <w:rsid w:val="00736381"/>
    <w:rsid w:val="007B4601"/>
    <w:rsid w:val="008E2F58"/>
    <w:rsid w:val="009A4F3B"/>
    <w:rsid w:val="009A7185"/>
    <w:rsid w:val="00AB2F11"/>
    <w:rsid w:val="00B21DF8"/>
    <w:rsid w:val="00B45A54"/>
    <w:rsid w:val="00BA6D84"/>
    <w:rsid w:val="00BB17A8"/>
    <w:rsid w:val="00C27D94"/>
    <w:rsid w:val="00C62C12"/>
    <w:rsid w:val="00CD0DB9"/>
    <w:rsid w:val="00CD1256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3C35-4766-40CA-9DE2-7A6246BE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2021-12-22T09:05:00Z</cp:lastPrinted>
  <dcterms:created xsi:type="dcterms:W3CDTF">2022-02-16T03:53:00Z</dcterms:created>
  <dcterms:modified xsi:type="dcterms:W3CDTF">2022-04-07T08:17:00Z</dcterms:modified>
</cp:coreProperties>
</file>