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1B61A1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557743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27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апреля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557743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041845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008</w:t>
            </w:r>
            <w:bookmarkStart w:id="0" w:name="_GoBack"/>
            <w:bookmarkEnd w:id="0"/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D55A7" w:rsidRDefault="00BB790D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 внесении изменения в решение Совета Белоярского городского поселения от 28.10.2021 № 15 «</w:t>
      </w:r>
      <w:r w:rsidR="009D55A7" w:rsidRP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</w:t>
      </w:r>
      <w:r w:rsidR="009D55A7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муниципальном земельном контроле на межселенной территории муниципального образования Белоярское городское поселение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»</w:t>
      </w:r>
    </w:p>
    <w:p w:rsidR="009D55A7" w:rsidRPr="00982258" w:rsidRDefault="009D55A7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BB790D" w:rsidP="00493F3C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Совет Белоярского городского поселения</w:t>
      </w:r>
    </w:p>
    <w:p w:rsidR="00E65304" w:rsidRDefault="00E65304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9D55A7" w:rsidRPr="00493F3C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Внести в решение Совета Белоярского городского поселения от 28.10.2021 № 15 «Об утверждении Положения о муниципальном земельном контроле на межселенной территории муниципального образования Белоярское городское поселение» следующие изменения:</w:t>
      </w:r>
    </w:p>
    <w:p w:rsidR="001B61A1" w:rsidRDefault="00BB790D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название решения Совета Белоярского городского поселения от 28.10.2021 № 15 изложить в следующей редакции:</w:t>
      </w:r>
    </w:p>
    <w:p w:rsidR="001B61A1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 w:rsidRPr="001B61A1">
        <w:rPr>
          <w:rFonts w:ascii="Arial" w:eastAsia="Times New Roman" w:hAnsi="Arial" w:cs="Times New Roman"/>
          <w:sz w:val="24"/>
          <w:szCs w:val="24"/>
          <w:lang w:eastAsia="ru-RU"/>
        </w:rPr>
        <w:t>Об утверждении Положения о муни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ципальном земельном контроле на </w:t>
      </w:r>
      <w:r w:rsidRPr="001B61A1">
        <w:rPr>
          <w:rFonts w:ascii="Arial" w:eastAsia="Times New Roman" w:hAnsi="Arial" w:cs="Times New Roman"/>
          <w:sz w:val="24"/>
          <w:szCs w:val="24"/>
          <w:lang w:eastAsia="ru-RU"/>
        </w:rPr>
        <w:t>территории муниципального образования Белоярское городское поселение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Томской области»;</w:t>
      </w:r>
    </w:p>
    <w:p w:rsidR="00BB790D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дополнить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Положение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пунктом 24.1 следующего содержания:</w:t>
      </w:r>
    </w:p>
    <w:p w:rsidR="008C72CC" w:rsidRDefault="00BB790D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«24.1. </w:t>
      </w:r>
      <w:r w:rsidR="008C72CC">
        <w:rPr>
          <w:rFonts w:ascii="Arial" w:eastAsia="Times New Roman" w:hAnsi="Arial" w:cs="Times New Roman"/>
          <w:sz w:val="24"/>
          <w:szCs w:val="24"/>
          <w:lang w:eastAsia="ru-RU"/>
        </w:rPr>
        <w:t>Решения Администрации и действия (бездействия) должностного лица,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BB790D" w:rsidRDefault="008C72CC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8C72CC" w:rsidRDefault="008C72CC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в Положении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раздел 4 «Досудебное обжалование» исключить;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3) 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в Положении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раздел 5 «Оценка результативности и эффективности деятельности Администрации Белоярского городского поселения» изложить в следующей редакции:</w:t>
      </w:r>
    </w:p>
    <w:p w:rsidR="00377B1F" w:rsidRDefault="00377B1F" w:rsidP="00377B1F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«5. Оценка результативности и эффективности деятельности Администрации Белоярского городского поселения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46. 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47. При осуществлении </w:t>
      </w:r>
      <w:r w:rsidR="000D6E2B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контроля устанавливаются следующие индикативные показатели: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 количество внеплановых контрольных мероприятий, приведенных за отчетный период;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377B1F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0D6E2B" w:rsidRDefault="00377B1F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4) количество контрольных </w:t>
      </w:r>
      <w:r w:rsidR="000D6E2B">
        <w:rPr>
          <w:rFonts w:ascii="Arial" w:eastAsia="Times New Roman" w:hAnsi="Arial" w:cs="Times New Roman"/>
          <w:sz w:val="24"/>
          <w:szCs w:val="24"/>
          <w:lang w:eastAsia="ru-RU"/>
        </w:rPr>
        <w:t>мероприятий,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по результатам которых в</w:t>
      </w:r>
      <w:r w:rsidR="000D6E2B">
        <w:rPr>
          <w:rFonts w:ascii="Arial" w:eastAsia="Times New Roman" w:hAnsi="Arial" w:cs="Times New Roman"/>
          <w:sz w:val="24"/>
          <w:szCs w:val="24"/>
          <w:lang w:eastAsia="ru-RU"/>
        </w:rPr>
        <w:t>ыявлены нарушения обязательных требований, за отчетный период;</w:t>
      </w:r>
    </w:p>
    <w:p w:rsidR="000D6E2B" w:rsidRDefault="000D6E2B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5) количество контрольный мероприятий, по итогам которых возбуждены дела об административных правонарушениях, за отчетный период;</w:t>
      </w:r>
    </w:p>
    <w:p w:rsidR="000D6E2B" w:rsidRDefault="000D6E2B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D6E2B" w:rsidRDefault="000D6E2B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7) количество исковых заявлений об оспаривании решений Администрации Белоярского городского поселения и действий (бездействия) должностного лица, осуществляющего муниципальный контроль, направленных контролируемым лицам в судебном порядке, за отчетный период;</w:t>
      </w:r>
    </w:p>
    <w:p w:rsidR="00377B1F" w:rsidRPr="00982258" w:rsidRDefault="000D6E2B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8) количество исковых заявлений об оспаривании решений Администрации Белоярского городского поселения и действий (бездействия) должностного лица, осуществляющего муниципальный контроль, направленных контролируемыми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лицами в судебном порядке, по которым принято решение об удовлетворении заявленных требований, за отчетный период.</w:t>
      </w:r>
      <w:r w:rsidR="00377B1F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информационно-телекоммуникационной сети «Интернет» и в информационном вестнике Верхнекетского района «Территория».</w:t>
      </w:r>
    </w:p>
    <w:p w:rsidR="009D55A7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55A7" w:rsidRPr="00982258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Глава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1B61A1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С.В. Чехов</w:t>
            </w:r>
          </w:p>
        </w:tc>
      </w:tr>
    </w:tbl>
    <w:p w:rsidR="009D55A7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9D55A7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9D55A7" w:rsidRPr="00D874EB" w:rsidRDefault="009D55A7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61A1" w:rsidRDefault="001B61A1" w:rsidP="009D55A7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DF334E">
      <w:headerReference w:type="default" r:id="rId8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75" w:rsidRDefault="00697F75" w:rsidP="00F86B51">
      <w:pPr>
        <w:spacing w:after="0" w:line="240" w:lineRule="auto"/>
      </w:pPr>
      <w:r>
        <w:separator/>
      </w:r>
    </w:p>
  </w:endnote>
  <w:endnote w:type="continuationSeparator" w:id="0">
    <w:p w:rsidR="00697F75" w:rsidRDefault="00697F7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75" w:rsidRDefault="00697F75" w:rsidP="00F86B51">
      <w:pPr>
        <w:spacing w:after="0" w:line="240" w:lineRule="auto"/>
      </w:pPr>
      <w:r>
        <w:separator/>
      </w:r>
    </w:p>
  </w:footnote>
  <w:footnote w:type="continuationSeparator" w:id="0">
    <w:p w:rsidR="00697F75" w:rsidRDefault="00697F7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692386"/>
      <w:docPartObj>
        <w:docPartGallery w:val="Page Numbers (Top of Page)"/>
        <w:docPartUnique/>
      </w:docPartObj>
    </w:sdtPr>
    <w:sdtEndPr/>
    <w:sdtContent>
      <w:p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45">
          <w:rPr>
            <w:noProof/>
          </w:rPr>
          <w:t>3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74F2"/>
    <w:rsid w:val="00877975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752C"/>
    <w:rsid w:val="008B2924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74EB"/>
    <w:rsid w:val="00D877F7"/>
    <w:rsid w:val="00D92AD2"/>
    <w:rsid w:val="00D93774"/>
    <w:rsid w:val="00D971A6"/>
    <w:rsid w:val="00DA2728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7C35-DE4E-4855-BC74-172F3756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5</cp:revision>
  <cp:lastPrinted>2021-09-15T08:33:00Z</cp:lastPrinted>
  <dcterms:created xsi:type="dcterms:W3CDTF">2022-04-20T04:01:00Z</dcterms:created>
  <dcterms:modified xsi:type="dcterms:W3CDTF">2022-04-28T02:10:00Z</dcterms:modified>
</cp:coreProperties>
</file>