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3D" w:rsidRDefault="00E8123D" w:rsidP="00523EC9">
      <w:pPr>
        <w:pStyle w:val="3"/>
        <w:jc w:val="center"/>
        <w:outlineLvl w:val="0"/>
        <w:rPr>
          <w:rFonts w:ascii="Arial" w:hAnsi="Arial" w:cs="Arial"/>
          <w:b/>
          <w:bCs/>
          <w:spacing w:val="40"/>
          <w:sz w:val="36"/>
          <w:szCs w:val="36"/>
        </w:rPr>
      </w:pPr>
      <w:bookmarkStart w:id="0" w:name="_GoBack"/>
      <w:bookmarkEnd w:id="0"/>
      <w:r>
        <w:rPr>
          <w:rFonts w:ascii="Arial" w:hAnsi="Arial" w:cs="Arial"/>
          <w:b/>
          <w:bCs/>
          <w:spacing w:val="40"/>
          <w:sz w:val="36"/>
          <w:szCs w:val="36"/>
        </w:rPr>
        <w:t xml:space="preserve">Администрация </w:t>
      </w:r>
      <w:r w:rsidR="00951978">
        <w:rPr>
          <w:rFonts w:ascii="Arial" w:hAnsi="Arial" w:cs="Arial"/>
          <w:b/>
          <w:bCs/>
          <w:spacing w:val="40"/>
          <w:sz w:val="36"/>
          <w:szCs w:val="36"/>
        </w:rPr>
        <w:t>Белоярского</w:t>
      </w:r>
      <w:r>
        <w:rPr>
          <w:rFonts w:ascii="Arial" w:hAnsi="Arial" w:cs="Arial"/>
          <w:b/>
          <w:bCs/>
          <w:spacing w:val="40"/>
          <w:sz w:val="36"/>
          <w:szCs w:val="36"/>
        </w:rPr>
        <w:t xml:space="preserve"> </w:t>
      </w:r>
      <w:r w:rsidR="00951978">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E8123D" w:rsidRDefault="00E8123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E8123D" w:rsidRPr="00951978" w:rsidRDefault="00951978">
      <w:pPr>
        <w:pStyle w:val="12"/>
        <w:jc w:val="center"/>
        <w:rPr>
          <w:rFonts w:ascii="Arial" w:hAnsi="Arial"/>
        </w:rPr>
      </w:pPr>
      <w:r>
        <w:rPr>
          <w:rFonts w:ascii="Arial" w:hAnsi="Arial"/>
        </w:rPr>
        <w:t>п. Белый Яр</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E8123D" w:rsidTr="00B11E1F">
        <w:tc>
          <w:tcPr>
            <w:tcW w:w="3697" w:type="dxa"/>
          </w:tcPr>
          <w:p w:rsidR="00E8123D" w:rsidRDefault="00E8123D" w:rsidP="008F4127">
            <w:pPr>
              <w:pStyle w:val="3"/>
              <w:rPr>
                <w:rFonts w:ascii="Arial" w:hAnsi="Arial" w:cs="Arial"/>
                <w:bCs/>
                <w:sz w:val="24"/>
                <w:szCs w:val="24"/>
              </w:rPr>
            </w:pPr>
            <w:r>
              <w:rPr>
                <w:rFonts w:ascii="Arial" w:hAnsi="Arial" w:cs="Arial"/>
                <w:bCs/>
                <w:sz w:val="24"/>
                <w:szCs w:val="24"/>
              </w:rPr>
              <w:t xml:space="preserve">  «</w:t>
            </w:r>
            <w:proofErr w:type="gramStart"/>
            <w:r w:rsidR="008F4127">
              <w:rPr>
                <w:rFonts w:ascii="Arial" w:hAnsi="Arial" w:cs="Arial"/>
                <w:bCs/>
                <w:sz w:val="24"/>
                <w:szCs w:val="24"/>
              </w:rPr>
              <w:t>04</w:t>
            </w:r>
            <w:r>
              <w:rPr>
                <w:rFonts w:ascii="Arial" w:hAnsi="Arial" w:cs="Arial"/>
                <w:bCs/>
                <w:sz w:val="24"/>
                <w:szCs w:val="24"/>
              </w:rPr>
              <w:t xml:space="preserve">»  </w:t>
            </w:r>
            <w:r w:rsidR="00951978">
              <w:rPr>
                <w:rFonts w:ascii="Arial" w:hAnsi="Arial" w:cs="Arial"/>
                <w:bCs/>
                <w:sz w:val="24"/>
                <w:szCs w:val="24"/>
              </w:rPr>
              <w:t>августа</w:t>
            </w:r>
            <w:proofErr w:type="gramEnd"/>
            <w:r>
              <w:rPr>
                <w:rFonts w:ascii="Arial" w:hAnsi="Arial" w:cs="Arial"/>
                <w:bCs/>
                <w:sz w:val="24"/>
                <w:szCs w:val="24"/>
              </w:rPr>
              <w:t xml:space="preserve">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E8123D" w:rsidRDefault="00E8123D" w:rsidP="00523EC9">
            <w:pPr>
              <w:pStyle w:val="3"/>
              <w:jc w:val="center"/>
              <w:rPr>
                <w:rFonts w:ascii="Arial" w:hAnsi="Arial" w:cs="Arial"/>
              </w:rPr>
            </w:pPr>
            <w:r>
              <w:rPr>
                <w:rFonts w:ascii="Arial" w:hAnsi="Arial" w:cs="Arial"/>
              </w:rPr>
              <w:t>Верхнекетского района</w:t>
            </w:r>
          </w:p>
          <w:p w:rsidR="00E8123D" w:rsidRDefault="00E8123D"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E8123D" w:rsidRDefault="00E8123D" w:rsidP="00951978">
            <w:pPr>
              <w:pStyle w:val="3"/>
              <w:ind w:right="57"/>
              <w:jc w:val="right"/>
              <w:rPr>
                <w:rFonts w:ascii="Arial" w:hAnsi="Arial" w:cs="Arial"/>
                <w:bCs/>
                <w:sz w:val="24"/>
                <w:szCs w:val="24"/>
              </w:rPr>
            </w:pPr>
            <w:r>
              <w:rPr>
                <w:rFonts w:ascii="Arial" w:hAnsi="Arial" w:cs="Arial"/>
                <w:bCs/>
                <w:sz w:val="24"/>
                <w:szCs w:val="24"/>
              </w:rPr>
              <w:t xml:space="preserve">                № </w:t>
            </w:r>
            <w:r w:rsidR="008F4127">
              <w:rPr>
                <w:rFonts w:ascii="Arial" w:hAnsi="Arial" w:cs="Arial"/>
                <w:bCs/>
                <w:sz w:val="24"/>
                <w:szCs w:val="24"/>
              </w:rPr>
              <w:t xml:space="preserve"> 234</w:t>
            </w:r>
          </w:p>
        </w:tc>
      </w:tr>
    </w:tbl>
    <w:p w:rsidR="00E8123D" w:rsidRDefault="00E8123D">
      <w:pPr>
        <w:rPr>
          <w:rFonts w:ascii="Arial" w:hAnsi="Arial" w:cs="Arial"/>
          <w:b/>
          <w:sz w:val="22"/>
          <w:szCs w:val="22"/>
        </w:rPr>
      </w:pPr>
    </w:p>
    <w:p w:rsidR="00E8123D" w:rsidRDefault="00E8123D">
      <w:pPr>
        <w:rPr>
          <w:rFonts w:ascii="Arial" w:hAnsi="Arial" w:cs="Arial"/>
        </w:rPr>
      </w:pPr>
    </w:p>
    <w:p w:rsidR="00E8123D" w:rsidRDefault="00E8123D">
      <w:pPr>
        <w:rPr>
          <w:rFonts w:ascii="Arial" w:hAnsi="Arial" w:cs="Arial"/>
          <w:b/>
        </w:rPr>
        <w:sectPr w:rsidR="00E8123D" w:rsidSect="00084130">
          <w:footnotePr>
            <w:pos w:val="beneathText"/>
          </w:footnotePr>
          <w:pgSz w:w="11905" w:h="16837"/>
          <w:pgMar w:top="284" w:right="567" w:bottom="567" w:left="1701" w:header="720" w:footer="720" w:gutter="0"/>
          <w:cols w:space="720"/>
          <w:docGrid w:linePitch="360"/>
        </w:sectPr>
      </w:pPr>
    </w:p>
    <w:p w:rsidR="00E8123D" w:rsidRPr="00D24431" w:rsidRDefault="00E8123D" w:rsidP="00DA4463">
      <w:pPr>
        <w:jc w:val="both"/>
        <w:rPr>
          <w:rFonts w:ascii="Arial" w:hAnsi="Arial" w:cs="Arial"/>
          <w:sz w:val="20"/>
          <w:szCs w:val="20"/>
        </w:rPr>
      </w:pPr>
      <w:r w:rsidRPr="00DA4463">
        <w:rPr>
          <w:rFonts w:ascii="Arial" w:hAnsi="Arial" w:cs="Arial"/>
          <w:b/>
        </w:rPr>
        <w:lastRenderedPageBreak/>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r w:rsidR="00951978">
        <w:rPr>
          <w:rFonts w:ascii="Arial" w:hAnsi="Arial" w:cs="Arial"/>
          <w:b/>
        </w:rPr>
        <w:t>Белоярское</w:t>
      </w:r>
      <w:r>
        <w:rPr>
          <w:rFonts w:ascii="Arial" w:hAnsi="Arial" w:cs="Arial"/>
          <w:b/>
        </w:rPr>
        <w:t xml:space="preserve"> </w:t>
      </w:r>
      <w:r w:rsidR="00951978">
        <w:rPr>
          <w:rFonts w:ascii="Arial" w:hAnsi="Arial" w:cs="Arial"/>
          <w:b/>
        </w:rPr>
        <w:t>городское</w:t>
      </w:r>
      <w:r>
        <w:rPr>
          <w:rFonts w:ascii="Arial" w:hAnsi="Arial" w:cs="Arial"/>
          <w:b/>
        </w:rPr>
        <w:t xml:space="preserve"> поселение»</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sectPr w:rsidR="00E8123D">
          <w:footnotePr>
            <w:pos w:val="beneathText"/>
          </w:footnotePr>
          <w:type w:val="continuous"/>
          <w:pgSz w:w="11905" w:h="16837"/>
          <w:pgMar w:top="567" w:right="567" w:bottom="567" w:left="1701" w:header="720" w:footer="720" w:gutter="0"/>
          <w:cols w:num="2" w:space="708"/>
          <w:docGrid w:linePitch="360"/>
        </w:sectPr>
      </w:pPr>
    </w:p>
    <w:p w:rsidR="00E8123D" w:rsidRPr="00710C6B" w:rsidRDefault="00E8123D">
      <w:pPr>
        <w:ind w:firstLine="709"/>
        <w:jc w:val="both"/>
        <w:rPr>
          <w:rFonts w:ascii="Arial" w:hAnsi="Arial" w:cs="Arial"/>
        </w:rPr>
      </w:pPr>
      <w:r w:rsidRPr="003D1EFC">
        <w:rPr>
          <w:rFonts w:ascii="Arial" w:hAnsi="Arial" w:cs="Arial"/>
        </w:rPr>
        <w:lastRenderedPageBreak/>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123D" w:rsidRDefault="00E8123D">
      <w:pPr>
        <w:ind w:firstLine="709"/>
        <w:rPr>
          <w:rFonts w:ascii="Arial" w:hAnsi="Arial" w:cs="Arial"/>
        </w:rPr>
      </w:pPr>
    </w:p>
    <w:p w:rsidR="00E8123D" w:rsidRPr="00951978" w:rsidRDefault="00E8123D">
      <w:pPr>
        <w:ind w:firstLine="709"/>
        <w:rPr>
          <w:rFonts w:ascii="Arial" w:hAnsi="Arial" w:cs="Arial"/>
          <w:b/>
        </w:rPr>
      </w:pPr>
      <w:r w:rsidRPr="00951978">
        <w:rPr>
          <w:rFonts w:ascii="Arial" w:hAnsi="Arial" w:cs="Arial"/>
          <w:b/>
        </w:rPr>
        <w:t>ПОСТАНОВЛЯЮ:</w:t>
      </w:r>
    </w:p>
    <w:p w:rsidR="00E8123D" w:rsidRPr="005462E0" w:rsidRDefault="00E8123D"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w:t>
      </w:r>
      <w:r w:rsidR="00951978">
        <w:rPr>
          <w:rFonts w:ascii="Arial" w:hAnsi="Arial" w:cs="Arial"/>
        </w:rPr>
        <w:t>Белоярское</w:t>
      </w:r>
      <w:r>
        <w:rPr>
          <w:rFonts w:ascii="Arial" w:hAnsi="Arial" w:cs="Arial"/>
        </w:rPr>
        <w:t xml:space="preserve"> </w:t>
      </w:r>
      <w:r w:rsidR="00951978">
        <w:rPr>
          <w:rFonts w:ascii="Arial" w:hAnsi="Arial" w:cs="Arial"/>
        </w:rPr>
        <w:t>городское</w:t>
      </w:r>
      <w:r>
        <w:rPr>
          <w:rFonts w:ascii="Arial" w:hAnsi="Arial" w:cs="Arial"/>
        </w:rPr>
        <w:t xml:space="preserve"> поселение</w:t>
      </w:r>
      <w:r w:rsidRPr="005462E0">
        <w:rPr>
          <w:rFonts w:ascii="Arial" w:hAnsi="Arial" w:cs="Arial"/>
        </w:rPr>
        <w:t xml:space="preserve">» согласно </w:t>
      </w:r>
      <w:proofErr w:type="gramStart"/>
      <w:r w:rsidRPr="005462E0">
        <w:rPr>
          <w:rFonts w:ascii="Arial" w:hAnsi="Arial" w:cs="Arial"/>
        </w:rPr>
        <w:t>приложению</w:t>
      </w:r>
      <w:proofErr w:type="gramEnd"/>
      <w:r w:rsidRPr="005462E0">
        <w:rPr>
          <w:rFonts w:ascii="Arial" w:hAnsi="Arial" w:cs="Arial"/>
        </w:rPr>
        <w:t xml:space="preserve"> к настоящему постановлению.</w:t>
      </w:r>
    </w:p>
    <w:p w:rsidR="00E8123D" w:rsidRDefault="00E8123D"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sidR="00951978">
        <w:rPr>
          <w:rFonts w:ascii="Arial" w:hAnsi="Arial" w:cs="Arial"/>
        </w:rPr>
        <w:t>Белоярского</w:t>
      </w:r>
      <w:r w:rsidRPr="00EF0A2B">
        <w:rPr>
          <w:rFonts w:ascii="Arial" w:hAnsi="Arial" w:cs="Arial"/>
        </w:rPr>
        <w:t xml:space="preserve"> </w:t>
      </w:r>
      <w:r w:rsidR="00951978">
        <w:rPr>
          <w:rFonts w:ascii="Arial" w:hAnsi="Arial" w:cs="Arial"/>
        </w:rPr>
        <w:t>городского</w:t>
      </w:r>
      <w:r w:rsidRPr="00EF0A2B">
        <w:rPr>
          <w:rFonts w:ascii="Arial" w:hAnsi="Arial" w:cs="Arial"/>
        </w:rPr>
        <w:t xml:space="preserve"> поселения</w:t>
      </w:r>
      <w:r>
        <w:rPr>
          <w:rFonts w:ascii="Arial" w:hAnsi="Arial" w:cs="Arial"/>
        </w:rPr>
        <w:t>:</w:t>
      </w:r>
    </w:p>
    <w:p w:rsidR="00E8123D" w:rsidRDefault="00E8123D" w:rsidP="00EE62F2">
      <w:pPr>
        <w:pStyle w:val="af5"/>
        <w:jc w:val="both"/>
        <w:rPr>
          <w:rFonts w:ascii="Arial" w:hAnsi="Arial" w:cs="Arial"/>
        </w:rPr>
      </w:pPr>
      <w:r>
        <w:rPr>
          <w:rFonts w:ascii="Arial" w:hAnsi="Arial" w:cs="Arial"/>
        </w:rPr>
        <w:t xml:space="preserve">2.1. </w:t>
      </w:r>
      <w:r w:rsidRPr="00EF0A2B">
        <w:rPr>
          <w:rFonts w:ascii="Arial" w:hAnsi="Arial" w:cs="Arial"/>
        </w:rPr>
        <w:t xml:space="preserve"> от </w:t>
      </w:r>
      <w:r w:rsidR="00951978">
        <w:rPr>
          <w:rFonts w:ascii="Arial" w:hAnsi="Arial" w:cs="Arial"/>
        </w:rPr>
        <w:t>04.04</w:t>
      </w:r>
      <w:r w:rsidRPr="004D46FE">
        <w:rPr>
          <w:rFonts w:ascii="Arial" w:hAnsi="Arial" w:cs="Arial"/>
        </w:rPr>
        <w:t>.2014 № 0</w:t>
      </w:r>
      <w:r>
        <w:rPr>
          <w:rFonts w:ascii="Arial" w:hAnsi="Arial" w:cs="Arial"/>
        </w:rPr>
        <w:t>4</w:t>
      </w:r>
      <w:r w:rsidR="00951978">
        <w:rPr>
          <w:rFonts w:ascii="Arial" w:hAnsi="Arial" w:cs="Arial"/>
        </w:rPr>
        <w:t>0</w:t>
      </w:r>
      <w:r w:rsidRPr="004D46FE">
        <w:rPr>
          <w:rFonts w:ascii="Arial" w:hAnsi="Arial" w:cs="Arial"/>
        </w:rPr>
        <w:t xml:space="preserve"> «</w:t>
      </w:r>
      <w:proofErr w:type="gramStart"/>
      <w:r w:rsidRPr="004D46FE">
        <w:rPr>
          <w:rFonts w:ascii="Arial" w:hAnsi="Arial" w:cs="Arial"/>
        </w:rPr>
        <w:t>Об  утверждении</w:t>
      </w:r>
      <w:proofErr w:type="gramEnd"/>
      <w:r w:rsidRPr="004D46FE">
        <w:rPr>
          <w:rFonts w:ascii="Arial" w:hAnsi="Arial" w:cs="Arial"/>
        </w:rPr>
        <w:t xml:space="preserve"> административного регламента по </w:t>
      </w:r>
      <w:r w:rsidRPr="005462E0">
        <w:rPr>
          <w:rFonts w:ascii="Arial" w:hAnsi="Arial" w:cs="Arial"/>
        </w:rPr>
        <w:t xml:space="preserve"> исполнению муниципальной функции «</w:t>
      </w:r>
      <w:r w:rsidR="00951978">
        <w:rPr>
          <w:rFonts w:ascii="Arial" w:hAnsi="Arial" w:cs="Arial"/>
        </w:rPr>
        <w:t xml:space="preserve">Проведение проверок при осуществлении </w:t>
      </w:r>
      <w:r w:rsidRPr="005462E0">
        <w:rPr>
          <w:rFonts w:ascii="Arial" w:hAnsi="Arial" w:cs="Arial"/>
        </w:rPr>
        <w:t>муниципального жилищного контроля</w:t>
      </w:r>
      <w:r w:rsidR="00951978">
        <w:rPr>
          <w:rFonts w:ascii="Arial" w:hAnsi="Arial" w:cs="Arial"/>
        </w:rPr>
        <w:t xml:space="preserve"> на территории муниципального образования «Белоярское городское поселение</w:t>
      </w:r>
      <w:r w:rsidRPr="005462E0">
        <w:rPr>
          <w:rFonts w:ascii="Arial" w:hAnsi="Arial" w:cs="Arial"/>
        </w:rPr>
        <w:t>»</w:t>
      </w:r>
      <w:r>
        <w:rPr>
          <w:rFonts w:ascii="Arial" w:hAnsi="Arial" w:cs="Arial"/>
        </w:rPr>
        <w:t>;</w:t>
      </w:r>
    </w:p>
    <w:p w:rsidR="00951978" w:rsidRDefault="00E8123D" w:rsidP="00EE62F2">
      <w:pPr>
        <w:pStyle w:val="af5"/>
        <w:jc w:val="both"/>
        <w:rPr>
          <w:rFonts w:ascii="Arial" w:hAnsi="Arial" w:cs="Arial"/>
        </w:rPr>
      </w:pPr>
      <w:r w:rsidRPr="002E61F2">
        <w:rPr>
          <w:rFonts w:ascii="Arial" w:hAnsi="Arial" w:cs="Arial"/>
        </w:rPr>
        <w:t xml:space="preserve">2.2. от </w:t>
      </w:r>
      <w:r w:rsidR="00951978">
        <w:rPr>
          <w:rFonts w:ascii="Arial" w:hAnsi="Arial" w:cs="Arial"/>
        </w:rPr>
        <w:t>04</w:t>
      </w:r>
      <w:r w:rsidRPr="002E61F2">
        <w:rPr>
          <w:rFonts w:ascii="Arial" w:hAnsi="Arial" w:cs="Arial"/>
        </w:rPr>
        <w:t xml:space="preserve">.09.2014 № </w:t>
      </w:r>
      <w:proofErr w:type="gramStart"/>
      <w:r w:rsidR="00951978">
        <w:rPr>
          <w:rFonts w:ascii="Arial" w:hAnsi="Arial" w:cs="Arial"/>
        </w:rPr>
        <w:t xml:space="preserve">172 </w:t>
      </w:r>
      <w:r w:rsidRPr="002E61F2">
        <w:rPr>
          <w:rFonts w:ascii="Arial" w:hAnsi="Arial" w:cs="Arial"/>
        </w:rPr>
        <w:t xml:space="preserve"> </w:t>
      </w:r>
      <w:r w:rsidR="00951978">
        <w:rPr>
          <w:rFonts w:ascii="Arial" w:hAnsi="Arial" w:cs="Arial"/>
        </w:rPr>
        <w:t>«</w:t>
      </w:r>
      <w:proofErr w:type="gramEnd"/>
      <w:r w:rsidR="00951978" w:rsidRPr="008616F0">
        <w:rPr>
          <w:rFonts w:ascii="Arial" w:hAnsi="Arial"/>
        </w:rPr>
        <w:t>О внесении изменений в 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постановлением Администрации Белоярского городского поселения от 04.04.2014 № 040</w:t>
      </w:r>
      <w:r w:rsidR="00951978">
        <w:rPr>
          <w:rFonts w:ascii="Arial" w:hAnsi="Arial"/>
        </w:rPr>
        <w:t>»;</w:t>
      </w:r>
    </w:p>
    <w:p w:rsidR="00E8123D" w:rsidRPr="005462E0" w:rsidRDefault="00E8123D" w:rsidP="00EE62F2">
      <w:pPr>
        <w:pStyle w:val="af5"/>
        <w:jc w:val="both"/>
        <w:rPr>
          <w:rFonts w:ascii="Arial" w:hAnsi="Arial" w:cs="Arial"/>
        </w:rPr>
      </w:pPr>
      <w:r w:rsidRPr="002E61F2">
        <w:rPr>
          <w:rFonts w:ascii="Arial" w:hAnsi="Arial" w:cs="Arial"/>
        </w:rPr>
        <w:t xml:space="preserve">2.3. от </w:t>
      </w:r>
      <w:r w:rsidR="00951978">
        <w:rPr>
          <w:rFonts w:ascii="Arial" w:hAnsi="Arial" w:cs="Arial"/>
        </w:rPr>
        <w:t>22.12</w:t>
      </w:r>
      <w:r w:rsidRPr="002E61F2">
        <w:rPr>
          <w:rFonts w:ascii="Arial" w:hAnsi="Arial" w:cs="Arial"/>
        </w:rPr>
        <w:t>.201</w:t>
      </w:r>
      <w:r>
        <w:rPr>
          <w:rFonts w:ascii="Arial" w:hAnsi="Arial" w:cs="Arial"/>
        </w:rPr>
        <w:t>4</w:t>
      </w:r>
      <w:r w:rsidRPr="002E61F2">
        <w:rPr>
          <w:rFonts w:ascii="Arial" w:hAnsi="Arial" w:cs="Arial"/>
        </w:rPr>
        <w:t xml:space="preserve"> № </w:t>
      </w:r>
      <w:r w:rsidR="00951978">
        <w:rPr>
          <w:rFonts w:ascii="Arial" w:hAnsi="Arial" w:cs="Arial"/>
        </w:rPr>
        <w:t>265 «</w:t>
      </w:r>
      <w:r w:rsidR="00951978" w:rsidRPr="0038746D">
        <w:rPr>
          <w:rFonts w:ascii="Arial" w:eastAsia="Arial CYR" w:hAnsi="Arial" w:cs="Arial"/>
          <w:bCs/>
        </w:rPr>
        <w:t xml:space="preserve">О внесении изменений в </w:t>
      </w:r>
      <w:r w:rsidR="00951978" w:rsidRPr="0038746D">
        <w:rPr>
          <w:rFonts w:ascii="Arial" w:hAnsi="Arial" w:cs="Arial"/>
          <w:bCs/>
        </w:rPr>
        <w:t xml:space="preserve">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w:t>
      </w:r>
      <w:r w:rsidR="00951978" w:rsidRPr="0038746D">
        <w:rPr>
          <w:rFonts w:ascii="Arial" w:eastAsia="Arial CYR" w:hAnsi="Arial" w:cs="Arial"/>
          <w:bCs/>
        </w:rPr>
        <w:t>постановлением Администрации Белоярского городского поселения от 04</w:t>
      </w:r>
      <w:r w:rsidR="00951978" w:rsidRPr="0038746D">
        <w:rPr>
          <w:rFonts w:ascii="Arial" w:hAnsi="Arial" w:cs="Arial"/>
          <w:bCs/>
        </w:rPr>
        <w:t>.04.2014 № 040</w:t>
      </w:r>
      <w:proofErr w:type="gramStart"/>
      <w:r w:rsidR="00963F77">
        <w:rPr>
          <w:rFonts w:ascii="Arial" w:hAnsi="Arial" w:cs="Arial"/>
          <w:bCs/>
        </w:rPr>
        <w:t>»</w:t>
      </w:r>
      <w:r w:rsidRPr="002E61F2">
        <w:rPr>
          <w:rFonts w:ascii="Arial" w:hAnsi="Arial" w:cs="Arial"/>
        </w:rPr>
        <w:t xml:space="preserve"> .</w:t>
      </w:r>
      <w:proofErr w:type="gramEnd"/>
    </w:p>
    <w:p w:rsidR="00E8123D" w:rsidRPr="005462E0" w:rsidRDefault="00E8123D" w:rsidP="005462E0">
      <w:pPr>
        <w:pStyle w:val="af5"/>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E8123D" w:rsidRPr="005462E0" w:rsidRDefault="00E8123D"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r>
        <w:rPr>
          <w:rFonts w:ascii="Arial" w:hAnsi="Arial" w:cs="Arial"/>
        </w:rPr>
        <w:t xml:space="preserve">Глава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      </w:t>
      </w:r>
      <w:r>
        <w:rPr>
          <w:rFonts w:ascii="Arial" w:hAnsi="Arial" w:cs="Arial"/>
        </w:rPr>
        <w:tab/>
      </w:r>
      <w:r>
        <w:rPr>
          <w:rFonts w:ascii="Arial" w:hAnsi="Arial" w:cs="Arial"/>
        </w:rPr>
        <w:tab/>
      </w:r>
      <w:r>
        <w:rPr>
          <w:rFonts w:ascii="Arial" w:hAnsi="Arial" w:cs="Arial"/>
        </w:rPr>
        <w:tab/>
      </w:r>
      <w:r w:rsidR="00963F77">
        <w:rPr>
          <w:rFonts w:ascii="Arial" w:hAnsi="Arial" w:cs="Arial"/>
        </w:rPr>
        <w:t xml:space="preserve">       В.Л. Минеев</w:t>
      </w:r>
      <w:r>
        <w:rPr>
          <w:rFonts w:ascii="Arial" w:hAnsi="Arial" w:cs="Arial"/>
        </w:rPr>
        <w:t xml:space="preserve">                                   </w:t>
      </w:r>
    </w:p>
    <w:p w:rsidR="00E8123D" w:rsidRDefault="00E8123D">
      <w:pPr>
        <w:shd w:val="clear" w:color="auto" w:fill="FFFFFF"/>
        <w:spacing w:before="12" w:after="12"/>
        <w:ind w:left="6480"/>
        <w:rPr>
          <w:rFonts w:ascii="Arial" w:hAnsi="Arial" w:cs="Arial"/>
          <w:spacing w:val="-5"/>
          <w:sz w:val="18"/>
          <w:szCs w:val="18"/>
        </w:rPr>
      </w:pPr>
    </w:p>
    <w:p w:rsidR="00E8123D" w:rsidRDefault="00FC7E51">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w:t>
      </w:r>
      <w:r w:rsidR="00E8123D">
        <w:rPr>
          <w:rFonts w:ascii="Arial" w:hAnsi="Arial" w:cs="Arial"/>
          <w:spacing w:val="-5"/>
          <w:sz w:val="18"/>
          <w:szCs w:val="18"/>
        </w:rPr>
        <w:t>риложение</w:t>
      </w:r>
    </w:p>
    <w:p w:rsidR="00E8123D" w:rsidRDefault="00E8123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E8123D" w:rsidRDefault="00951978">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Белоярского</w:t>
      </w:r>
      <w:r w:rsidR="00E8123D">
        <w:rPr>
          <w:rFonts w:ascii="Arial" w:hAnsi="Arial" w:cs="Arial"/>
          <w:spacing w:val="-3"/>
          <w:sz w:val="18"/>
          <w:szCs w:val="18"/>
        </w:rPr>
        <w:t xml:space="preserve"> </w:t>
      </w:r>
      <w:r w:rsidR="00E8123D" w:rsidRPr="003D4DEC">
        <w:rPr>
          <w:rFonts w:ascii="Arial" w:hAnsi="Arial" w:cs="Arial"/>
          <w:spacing w:val="-3"/>
          <w:sz w:val="18"/>
          <w:szCs w:val="18"/>
        </w:rPr>
        <w:t xml:space="preserve"> </w:t>
      </w:r>
      <w:r>
        <w:rPr>
          <w:rFonts w:ascii="Arial" w:hAnsi="Arial" w:cs="Arial"/>
          <w:spacing w:val="-3"/>
          <w:sz w:val="18"/>
          <w:szCs w:val="18"/>
        </w:rPr>
        <w:t>городского</w:t>
      </w:r>
      <w:proofErr w:type="gramEnd"/>
      <w:r w:rsidR="00E8123D">
        <w:rPr>
          <w:rFonts w:ascii="Arial" w:hAnsi="Arial" w:cs="Arial"/>
          <w:spacing w:val="-3"/>
          <w:sz w:val="18"/>
          <w:szCs w:val="18"/>
        </w:rPr>
        <w:t xml:space="preserve"> поселения </w:t>
      </w:r>
    </w:p>
    <w:p w:rsidR="00E8123D" w:rsidRDefault="008F4127">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Pr>
          <w:rFonts w:ascii="Arial" w:hAnsi="Arial" w:cs="Arial"/>
          <w:spacing w:val="-3"/>
          <w:sz w:val="18"/>
          <w:szCs w:val="18"/>
        </w:rPr>
        <w:t>04</w:t>
      </w:r>
      <w:r w:rsidR="00E8123D">
        <w:rPr>
          <w:rFonts w:ascii="Arial" w:hAnsi="Arial" w:cs="Arial"/>
          <w:spacing w:val="-3"/>
          <w:sz w:val="18"/>
          <w:szCs w:val="18"/>
        </w:rPr>
        <w:t xml:space="preserve">» </w:t>
      </w:r>
      <w:r>
        <w:rPr>
          <w:rFonts w:ascii="Arial" w:hAnsi="Arial" w:cs="Arial"/>
          <w:spacing w:val="-3"/>
          <w:sz w:val="18"/>
          <w:szCs w:val="18"/>
        </w:rPr>
        <w:t>августа 2015 № 234</w:t>
      </w:r>
    </w:p>
    <w:p w:rsidR="00E8123D" w:rsidRDefault="00E8123D">
      <w:pPr>
        <w:autoSpaceDE w:val="0"/>
        <w:jc w:val="center"/>
        <w:rPr>
          <w:rFonts w:ascii="Arial" w:hAnsi="Arial" w:cs="Arial"/>
          <w:sz w:val="22"/>
          <w:szCs w:val="22"/>
        </w:rPr>
      </w:pPr>
    </w:p>
    <w:p w:rsidR="00E8123D" w:rsidRPr="00DD37E2" w:rsidRDefault="00E8123D">
      <w:pPr>
        <w:autoSpaceDE w:val="0"/>
        <w:jc w:val="center"/>
        <w:rPr>
          <w:rFonts w:ascii="Arial" w:hAnsi="Arial" w:cs="Arial"/>
          <w:b/>
          <w:sz w:val="22"/>
          <w:szCs w:val="22"/>
        </w:rPr>
      </w:pPr>
    </w:p>
    <w:p w:rsidR="00E8123D" w:rsidRPr="003D1EFC" w:rsidRDefault="00E8123D">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E8123D" w:rsidRPr="003D1EFC" w:rsidRDefault="00E8123D"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sidR="00951978">
        <w:rPr>
          <w:rFonts w:ascii="Arial" w:hAnsi="Arial" w:cs="Arial"/>
          <w:bCs w:val="0"/>
          <w:sz w:val="22"/>
          <w:szCs w:val="22"/>
        </w:rPr>
        <w:t>БЕЛОЯРСКОЕ</w:t>
      </w:r>
      <w:r w:rsidRPr="003D1EFC">
        <w:rPr>
          <w:rFonts w:ascii="Arial" w:hAnsi="Arial" w:cs="Arial"/>
          <w:bCs w:val="0"/>
          <w:sz w:val="22"/>
          <w:szCs w:val="22"/>
        </w:rPr>
        <w:t xml:space="preserve"> </w:t>
      </w:r>
      <w:r w:rsidR="00951978">
        <w:rPr>
          <w:rFonts w:ascii="Arial" w:hAnsi="Arial" w:cs="Arial"/>
          <w:bCs w:val="0"/>
          <w:sz w:val="22"/>
          <w:szCs w:val="22"/>
        </w:rPr>
        <w:t>ГОРОДСКОЕ</w:t>
      </w:r>
      <w:r w:rsidRPr="003D1EFC">
        <w:rPr>
          <w:rFonts w:ascii="Arial" w:hAnsi="Arial" w:cs="Arial"/>
          <w:bCs w:val="0"/>
          <w:sz w:val="22"/>
          <w:szCs w:val="22"/>
        </w:rPr>
        <w:t xml:space="preserve"> ПОСЕЛЕНИЕ»  </w:t>
      </w:r>
    </w:p>
    <w:p w:rsidR="00E8123D" w:rsidRDefault="00E8123D" w:rsidP="00DA4463">
      <w:pPr>
        <w:pStyle w:val="ConsPlusTitle"/>
        <w:widowControl/>
        <w:jc w:val="center"/>
        <w:rPr>
          <w:rFonts w:ascii="Arial" w:hAnsi="Arial" w:cs="Arial"/>
          <w:sz w:val="22"/>
          <w:szCs w:val="22"/>
        </w:rPr>
      </w:pPr>
    </w:p>
    <w:p w:rsidR="00E8123D" w:rsidRPr="00DD37E2" w:rsidRDefault="00E8123D"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Pr>
          <w:rFonts w:ascii="Arial" w:hAnsi="Arial" w:cs="Arial"/>
          <w:b/>
          <w:caps/>
          <w:sz w:val="22"/>
          <w:szCs w:val="22"/>
        </w:rPr>
        <w:t>1</w:t>
      </w:r>
      <w:r w:rsidRPr="00DD37E2">
        <w:rPr>
          <w:rFonts w:ascii="Arial" w:hAnsi="Arial" w:cs="Arial"/>
          <w:b/>
          <w:caps/>
          <w:sz w:val="22"/>
          <w:szCs w:val="22"/>
        </w:rPr>
        <w:t>. ОБЩИЕ ПОЛОЖЕНИЯ</w:t>
      </w:r>
    </w:p>
    <w:p w:rsidR="00E8123D" w:rsidRPr="00F06E22" w:rsidRDefault="00E8123D"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w:t>
      </w:r>
      <w:r w:rsidR="00951978">
        <w:rPr>
          <w:rFonts w:ascii="Arial" w:hAnsi="Arial" w:cs="Arial"/>
          <w:lang w:eastAsia="ru-RU"/>
        </w:rPr>
        <w:t>Белоярское</w:t>
      </w:r>
      <w:r>
        <w:rPr>
          <w:rFonts w:ascii="Arial" w:hAnsi="Arial" w:cs="Arial"/>
          <w:lang w:eastAsia="ru-RU"/>
        </w:rPr>
        <w:t xml:space="preserve"> </w:t>
      </w:r>
      <w:r w:rsidR="00951978">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Pr="001A0589">
        <w:rPr>
          <w:rFonts w:ascii="Arial" w:hAnsi="Arial" w:cs="Arial"/>
        </w:rPr>
        <w:t xml:space="preserve"> поселение» (далее – Администрация поселения</w:t>
      </w:r>
      <w:r>
        <w:rPr>
          <w:rFonts w:ascii="Arial" w:hAnsi="Arial" w:cs="Arial"/>
        </w:rPr>
        <w:t>, орган муниципального контроля).</w:t>
      </w:r>
    </w:p>
    <w:p w:rsidR="00E8123D" w:rsidRPr="009C36C1" w:rsidRDefault="00E8123D"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23D" w:rsidRDefault="00E8123D" w:rsidP="009C36C1">
      <w:pPr>
        <w:widowControl w:val="0"/>
        <w:suppressAutoHyphens w:val="0"/>
        <w:autoSpaceDE w:val="0"/>
        <w:autoSpaceDN w:val="0"/>
        <w:adjustRightInd w:val="0"/>
        <w:ind w:firstLine="540"/>
        <w:jc w:val="both"/>
        <w:rPr>
          <w:rFonts w:ascii="Arial" w:hAnsi="Arial" w:cs="Arial"/>
          <w:lang w:eastAsia="ru-RU"/>
        </w:rPr>
      </w:pPr>
      <w:r w:rsidRPr="00963F77">
        <w:rPr>
          <w:rFonts w:ascii="Arial" w:hAnsi="Arial" w:cs="Arial"/>
          <w:lang w:eastAsia="ru-RU"/>
        </w:rPr>
        <w:t xml:space="preserve">5) </w:t>
      </w:r>
      <w:hyperlink r:id="rId8" w:history="1">
        <w:r w:rsidRPr="00963F77">
          <w:rPr>
            <w:rFonts w:ascii="Arial" w:hAnsi="Arial" w:cs="Arial"/>
          </w:rPr>
          <w:t>Закон</w:t>
        </w:r>
      </w:hyperlink>
      <w:r w:rsidRPr="00963F77">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E8123D" w:rsidRPr="009C36C1" w:rsidRDefault="00E8123D"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 xml:space="preserve">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00963F77">
        <w:rPr>
          <w:rFonts w:ascii="Arial" w:hAnsi="Arial" w:cs="Arial"/>
        </w:rPr>
        <w:t xml:space="preserve"> поселение Верхнекетского района Томской области</w:t>
      </w:r>
      <w:r w:rsidRPr="001A0589">
        <w:rPr>
          <w:rFonts w:ascii="Arial" w:hAnsi="Arial" w:cs="Arial"/>
        </w:rPr>
        <w:t xml:space="preserve">, принятый решением Совета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от 3</w:t>
      </w:r>
      <w:r>
        <w:rPr>
          <w:rFonts w:ascii="Arial" w:hAnsi="Arial" w:cs="Arial"/>
        </w:rPr>
        <w:t>1</w:t>
      </w:r>
      <w:r w:rsidRPr="001A0589">
        <w:rPr>
          <w:rFonts w:ascii="Arial" w:hAnsi="Arial" w:cs="Arial"/>
        </w:rPr>
        <w:t>.03.2015 №0</w:t>
      </w:r>
      <w:r w:rsidR="00963F77">
        <w:rPr>
          <w:rFonts w:ascii="Arial" w:hAnsi="Arial" w:cs="Arial"/>
        </w:rPr>
        <w:t>09</w:t>
      </w:r>
      <w:r w:rsidRPr="001A0589">
        <w:rPr>
          <w:rFonts w:ascii="Arial" w:hAnsi="Arial" w:cs="Arial"/>
        </w:rPr>
        <w:t>.</w:t>
      </w:r>
    </w:p>
    <w:p w:rsidR="00E8123D" w:rsidRPr="00157787" w:rsidRDefault="00E8123D"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w:t>
      </w:r>
      <w:r w:rsidRPr="00902B67">
        <w:rPr>
          <w:rFonts w:ascii="Arial" w:hAnsi="Arial" w:cs="Arial"/>
          <w:lang w:eastAsia="ru-RU"/>
        </w:rPr>
        <w:lastRenderedPageBreak/>
        <w:t>актами муниципального образования «</w:t>
      </w:r>
      <w:r w:rsidR="00951978">
        <w:rPr>
          <w:rFonts w:ascii="Arial" w:hAnsi="Arial" w:cs="Arial"/>
          <w:lang w:eastAsia="ru-RU"/>
        </w:rPr>
        <w:t>Белоярского</w:t>
      </w:r>
      <w:r w:rsidRPr="00902B67">
        <w:rPr>
          <w:rFonts w:ascii="Arial" w:hAnsi="Arial" w:cs="Arial"/>
          <w:lang w:eastAsia="ru-RU"/>
        </w:rPr>
        <w:t xml:space="preserve"> </w:t>
      </w:r>
      <w:r w:rsidR="00951978">
        <w:rPr>
          <w:rFonts w:ascii="Arial" w:hAnsi="Arial" w:cs="Arial"/>
          <w:lang w:eastAsia="ru-RU"/>
        </w:rPr>
        <w:t>городское</w:t>
      </w:r>
      <w:r w:rsidRPr="00902B67">
        <w:rPr>
          <w:rFonts w:ascii="Arial" w:hAnsi="Arial" w:cs="Arial"/>
          <w:lang w:eastAsia="ru-RU"/>
        </w:rPr>
        <w:t xml:space="preserve">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963F77" w:rsidRDefault="00963F77" w:rsidP="00710C6B">
      <w:pPr>
        <w:autoSpaceDE w:val="0"/>
        <w:jc w:val="center"/>
        <w:rPr>
          <w:rFonts w:ascii="Arial" w:hAnsi="Arial" w:cs="Arial"/>
          <w:b/>
          <w:caps/>
        </w:rPr>
      </w:pPr>
    </w:p>
    <w:p w:rsidR="00E8123D" w:rsidRPr="00DD37E2" w:rsidRDefault="00E8123D" w:rsidP="00710C6B">
      <w:pPr>
        <w:autoSpaceDE w:val="0"/>
        <w:jc w:val="center"/>
        <w:rPr>
          <w:rFonts w:ascii="Arial" w:hAnsi="Arial" w:cs="Arial"/>
          <w:b/>
          <w:caps/>
        </w:rPr>
      </w:pPr>
      <w:r w:rsidRPr="00DD37E2">
        <w:rPr>
          <w:rFonts w:ascii="Arial" w:hAnsi="Arial" w:cs="Arial"/>
          <w:b/>
          <w:caps/>
        </w:rPr>
        <w:t xml:space="preserve">Раздел </w:t>
      </w:r>
      <w:r>
        <w:rPr>
          <w:rFonts w:ascii="Arial" w:hAnsi="Arial" w:cs="Arial"/>
          <w:b/>
          <w:caps/>
        </w:rPr>
        <w:t>2</w:t>
      </w:r>
      <w:r w:rsidRPr="00DD37E2">
        <w:rPr>
          <w:rFonts w:ascii="Arial" w:hAnsi="Arial" w:cs="Arial"/>
          <w:b/>
          <w:caps/>
        </w:rPr>
        <w:t>. Требования к порядку осуществления муниципального контроля</w:t>
      </w:r>
    </w:p>
    <w:p w:rsidR="00E8123D" w:rsidRPr="009C36C1" w:rsidRDefault="00E8123D" w:rsidP="00710C6B">
      <w:pPr>
        <w:autoSpaceDE w:val="0"/>
        <w:jc w:val="center"/>
        <w:rPr>
          <w:rFonts w:ascii="Arial" w:hAnsi="Arial" w:cs="Arial"/>
          <w:caps/>
        </w:rPr>
      </w:pPr>
    </w:p>
    <w:p w:rsidR="00E8123D" w:rsidRDefault="00E8123D"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E8123D" w:rsidRPr="000E0552" w:rsidRDefault="00E8123D"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51978">
        <w:rPr>
          <w:rFonts w:ascii="Arial" w:hAnsi="Arial" w:cs="Arial"/>
        </w:rPr>
        <w:t>Белоярского</w:t>
      </w:r>
      <w:r w:rsidRPr="000E0552">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w:t>
      </w:r>
      <w:r w:rsidRPr="000E0552">
        <w:rPr>
          <w:rFonts w:ascii="Arial" w:hAnsi="Arial" w:cs="Arial"/>
          <w:lang w:eastAsia="ru-RU"/>
        </w:rPr>
        <w:t>.</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963F77">
        <w:rPr>
          <w:rFonts w:ascii="Arial" w:hAnsi="Arial" w:cs="Arial"/>
          <w:lang w:eastAsia="ru-RU"/>
        </w:rPr>
        <w:t>00</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proofErr w:type="spellStart"/>
      <w:r w:rsidR="00963F77">
        <w:rPr>
          <w:rFonts w:ascii="Arial" w:hAnsi="Arial" w:cs="Arial"/>
          <w:lang w:eastAsia="ru-RU"/>
        </w:rPr>
        <w:t>п.Белый</w:t>
      </w:r>
      <w:proofErr w:type="spellEnd"/>
      <w:r w:rsidR="00963F77">
        <w:rPr>
          <w:rFonts w:ascii="Arial" w:hAnsi="Arial" w:cs="Arial"/>
          <w:lang w:eastAsia="ru-RU"/>
        </w:rPr>
        <w:t xml:space="preserve"> Яр, ул. Гагарина, 19</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-пятница: с 08.45 до 17</w:t>
      </w:r>
      <w:r w:rsidRPr="000E0552">
        <w:rPr>
          <w:rFonts w:ascii="Arial" w:hAnsi="Arial" w:cs="Arial"/>
          <w:lang w:eastAsia="ru-RU"/>
        </w:rPr>
        <w:t>.00.</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E8123D" w:rsidRPr="00BB0128"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proofErr w:type="gramStart"/>
      <w:r>
        <w:rPr>
          <w:rFonts w:ascii="Arial" w:hAnsi="Arial" w:cs="Arial"/>
          <w:lang w:eastAsia="ru-RU"/>
        </w:rPr>
        <w:t>2</w:t>
      </w:r>
      <w:r w:rsidR="00963F77">
        <w:rPr>
          <w:rFonts w:ascii="Arial" w:hAnsi="Arial" w:cs="Arial"/>
          <w:lang w:eastAsia="ru-RU"/>
        </w:rPr>
        <w:t>6630</w:t>
      </w:r>
      <w:r>
        <w:rPr>
          <w:rFonts w:ascii="Arial" w:hAnsi="Arial" w:cs="Arial"/>
          <w:lang w:eastAsia="ru-RU"/>
        </w:rPr>
        <w:t xml:space="preserve">, </w:t>
      </w:r>
      <w:r w:rsidRPr="00BB0128">
        <w:rPr>
          <w:rFonts w:ascii="Arial" w:hAnsi="Arial" w:cs="Arial"/>
          <w:lang w:eastAsia="ru-RU"/>
        </w:rPr>
        <w:t xml:space="preserve"> </w:t>
      </w:r>
      <w:r w:rsidRPr="000E0552">
        <w:rPr>
          <w:rFonts w:ascii="Arial" w:hAnsi="Arial" w:cs="Arial"/>
          <w:lang w:eastAsia="ru-RU"/>
        </w:rPr>
        <w:t>факс</w:t>
      </w:r>
      <w:proofErr w:type="gramEnd"/>
      <w:r w:rsidRPr="00BB0128">
        <w:rPr>
          <w:rFonts w:ascii="Arial" w:hAnsi="Arial" w:cs="Arial"/>
          <w:lang w:eastAsia="ru-RU"/>
        </w:rPr>
        <w:t xml:space="preserve"> 8(38258)</w:t>
      </w:r>
      <w:r>
        <w:rPr>
          <w:rFonts w:ascii="Arial" w:hAnsi="Arial" w:cs="Arial"/>
          <w:lang w:eastAsia="ru-RU"/>
        </w:rPr>
        <w:t>2</w:t>
      </w:r>
      <w:r w:rsidR="00963F77">
        <w:rPr>
          <w:rFonts w:ascii="Arial" w:hAnsi="Arial" w:cs="Arial"/>
          <w:lang w:eastAsia="ru-RU"/>
        </w:rPr>
        <w:t>1296</w:t>
      </w:r>
      <w:r w:rsidRPr="00BB0128">
        <w:rPr>
          <w:rFonts w:ascii="Arial" w:hAnsi="Arial" w:cs="Arial"/>
          <w:lang w:eastAsia="ru-RU"/>
        </w:rPr>
        <w:t>.</w:t>
      </w:r>
    </w:p>
    <w:p w:rsidR="00E8123D" w:rsidRPr="003401A5" w:rsidRDefault="00E8123D" w:rsidP="00157787">
      <w:pPr>
        <w:widowControl w:val="0"/>
        <w:suppressAutoHyphens w:val="0"/>
        <w:autoSpaceDE w:val="0"/>
        <w:autoSpaceDN w:val="0"/>
        <w:adjustRightInd w:val="0"/>
        <w:jc w:val="both"/>
        <w:rPr>
          <w:rFonts w:ascii="Arial" w:hAnsi="Arial" w:cs="Arial"/>
          <w:lang w:eastAsia="ru-RU"/>
        </w:rPr>
      </w:pPr>
      <w:proofErr w:type="gramStart"/>
      <w:r w:rsidRPr="000E0552">
        <w:rPr>
          <w:rFonts w:ascii="Arial" w:hAnsi="Arial" w:cs="Arial"/>
          <w:lang w:val="en-US" w:eastAsia="ru-RU"/>
        </w:rPr>
        <w:t>e</w:t>
      </w:r>
      <w:r w:rsidRPr="003401A5">
        <w:rPr>
          <w:rFonts w:ascii="Arial" w:hAnsi="Arial" w:cs="Arial"/>
          <w:lang w:eastAsia="ru-RU"/>
        </w:rPr>
        <w:t>-</w:t>
      </w:r>
      <w:r w:rsidRPr="000E0552">
        <w:rPr>
          <w:rFonts w:ascii="Arial" w:hAnsi="Arial" w:cs="Arial"/>
          <w:lang w:val="en-US" w:eastAsia="ru-RU"/>
        </w:rPr>
        <w:t>mail</w:t>
      </w:r>
      <w:proofErr w:type="gramEnd"/>
      <w:r w:rsidRPr="003401A5">
        <w:rPr>
          <w:rFonts w:ascii="Arial" w:hAnsi="Arial" w:cs="Arial"/>
          <w:lang w:eastAsia="ru-RU"/>
        </w:rPr>
        <w:t xml:space="preserve">: </w:t>
      </w:r>
      <w:proofErr w:type="spellStart"/>
      <w:r w:rsidR="00963F77">
        <w:rPr>
          <w:rFonts w:ascii="Arial" w:hAnsi="Arial" w:cs="Arial"/>
          <w:lang w:val="en-US" w:eastAsia="ru-RU"/>
        </w:rPr>
        <w:t>admbel</w:t>
      </w:r>
      <w:proofErr w:type="spellEnd"/>
      <w:r w:rsidRPr="003401A5">
        <w:rPr>
          <w:rFonts w:ascii="Arial" w:hAnsi="Arial" w:cs="Arial"/>
          <w:lang w:eastAsia="ru-RU"/>
        </w:rPr>
        <w:t>@</w:t>
      </w:r>
      <w:proofErr w:type="spellStart"/>
      <w:r>
        <w:rPr>
          <w:rFonts w:ascii="Arial" w:hAnsi="Arial" w:cs="Arial"/>
          <w:lang w:val="en-US" w:eastAsia="ru-RU"/>
        </w:rPr>
        <w:t>tomsk</w:t>
      </w:r>
      <w:proofErr w:type="spellEnd"/>
      <w:r w:rsidRPr="003401A5">
        <w:rPr>
          <w:rFonts w:ascii="Arial" w:hAnsi="Arial" w:cs="Arial"/>
          <w:lang w:eastAsia="ru-RU"/>
        </w:rPr>
        <w:t>.</w:t>
      </w:r>
      <w:proofErr w:type="spellStart"/>
      <w:r>
        <w:rPr>
          <w:rFonts w:ascii="Arial" w:hAnsi="Arial" w:cs="Arial"/>
          <w:lang w:val="en-US" w:eastAsia="ru-RU"/>
        </w:rPr>
        <w:t>gov</w:t>
      </w:r>
      <w:proofErr w:type="spellEnd"/>
      <w:r w:rsidRPr="003401A5">
        <w:rPr>
          <w:rFonts w:ascii="Arial" w:hAnsi="Arial" w:cs="Arial"/>
          <w:lang w:eastAsia="ru-RU"/>
        </w:rPr>
        <w:t>.</w:t>
      </w:r>
      <w:proofErr w:type="spellStart"/>
      <w:r>
        <w:rPr>
          <w:rFonts w:ascii="Arial" w:hAnsi="Arial" w:cs="Arial"/>
          <w:lang w:val="en-US" w:eastAsia="ru-RU"/>
        </w:rPr>
        <w:t>ru</w:t>
      </w:r>
      <w:proofErr w:type="spellEnd"/>
      <w:r w:rsidRPr="003401A5">
        <w:rPr>
          <w:rFonts w:ascii="Arial" w:hAnsi="Arial" w:cs="Arial"/>
          <w:lang w:eastAsia="ru-RU"/>
        </w:rPr>
        <w:t>;</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10"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E8123D"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E8123D" w:rsidRPr="002E61F2" w:rsidRDefault="00E8123D" w:rsidP="003D1EFC">
      <w:pPr>
        <w:suppressAutoHyphens w:val="0"/>
        <w:autoSpaceDE w:val="0"/>
        <w:autoSpaceDN w:val="0"/>
        <w:adjustRightInd w:val="0"/>
        <w:ind w:firstLine="540"/>
        <w:rPr>
          <w:rFonts w:ascii="Arial" w:hAnsi="Arial" w:cs="Arial"/>
          <w:lang w:eastAsia="ru-RU"/>
        </w:rPr>
      </w:pPr>
      <w:r>
        <w:rPr>
          <w:rFonts w:ascii="Arial" w:hAnsi="Arial" w:cs="Arial"/>
          <w:lang w:eastAsia="ru-RU"/>
        </w:rPr>
        <w:lastRenderedPageBreak/>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E8123D" w:rsidRDefault="00E8123D" w:rsidP="00963F77">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E8123D" w:rsidRPr="000E0552" w:rsidRDefault="00E8123D" w:rsidP="002E61F2">
      <w:pPr>
        <w:suppressAutoHyphens w:val="0"/>
        <w:autoSpaceDE w:val="0"/>
        <w:autoSpaceDN w:val="0"/>
        <w:adjustRightInd w:val="0"/>
        <w:ind w:firstLine="540"/>
        <w:rPr>
          <w:rFonts w:ascii="Arial" w:hAnsi="Arial" w:cs="Arial"/>
          <w:lang w:eastAsia="ru-RU"/>
        </w:rPr>
      </w:pPr>
    </w:p>
    <w:p w:rsidR="00E8123D" w:rsidRPr="00A305F3" w:rsidRDefault="00E8123D">
      <w:pPr>
        <w:autoSpaceDE w:val="0"/>
        <w:jc w:val="both"/>
        <w:rPr>
          <w:rFonts w:ascii="Arial" w:hAnsi="Arial" w:cs="Arial"/>
          <w:b/>
        </w:rPr>
      </w:pPr>
    </w:p>
    <w:p w:rsidR="00E8123D" w:rsidRPr="00064907" w:rsidRDefault="00E8123D"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rPr>
        <w:t>3</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E8123D" w:rsidRPr="001A0589" w:rsidRDefault="00E8123D" w:rsidP="005462E0">
      <w:pPr>
        <w:jc w:val="both"/>
        <w:rPr>
          <w:rFonts w:ascii="Arial" w:hAnsi="Arial" w:cs="Arial"/>
          <w:bCs/>
        </w:rPr>
      </w:pPr>
    </w:p>
    <w:p w:rsidR="00E8123D" w:rsidRDefault="00E8123D"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E8123D" w:rsidRPr="001A0589" w:rsidRDefault="00E8123D"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E8123D" w:rsidRPr="001A0589" w:rsidRDefault="00E8123D"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E8123D" w:rsidRPr="001A0589" w:rsidRDefault="00E8123D"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E8123D" w:rsidRPr="001A0589" w:rsidRDefault="00E8123D" w:rsidP="005462E0">
      <w:pPr>
        <w:ind w:firstLine="708"/>
        <w:jc w:val="both"/>
        <w:rPr>
          <w:rFonts w:ascii="Arial" w:hAnsi="Arial" w:cs="Arial"/>
        </w:rPr>
      </w:pPr>
      <w:r w:rsidRPr="001A0589">
        <w:rPr>
          <w:rFonts w:ascii="Arial" w:hAnsi="Arial" w:cs="Arial"/>
        </w:rPr>
        <w:t>5) оформление результатов проверки;</w:t>
      </w:r>
    </w:p>
    <w:p w:rsidR="00E8123D" w:rsidRDefault="00E8123D"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E8123D" w:rsidRPr="001A0589" w:rsidRDefault="00E8123D" w:rsidP="00600953">
      <w:pPr>
        <w:ind w:firstLine="708"/>
        <w:jc w:val="both"/>
        <w:rPr>
          <w:rFonts w:ascii="Arial" w:hAnsi="Arial" w:cs="Arial"/>
        </w:rPr>
      </w:pPr>
    </w:p>
    <w:p w:rsidR="00E8123D" w:rsidRPr="00DD37E2" w:rsidRDefault="00E8123D"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E8123D" w:rsidRDefault="00E8123D" w:rsidP="00DD37E2">
      <w:pPr>
        <w:ind w:firstLine="680"/>
        <w:jc w:val="center"/>
        <w:rPr>
          <w:rFonts w:ascii="Arial" w:hAnsi="Arial" w:cs="Arial"/>
          <w:bCs/>
        </w:rPr>
      </w:pPr>
    </w:p>
    <w:p w:rsidR="00E8123D" w:rsidRPr="001A0589" w:rsidRDefault="00E8123D"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E8123D" w:rsidRPr="001A0589" w:rsidRDefault="00E8123D"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E8123D" w:rsidRPr="001A0589" w:rsidRDefault="00E8123D"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E8123D" w:rsidRPr="001A0589" w:rsidRDefault="00E8123D"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E8123D" w:rsidRPr="001A0589" w:rsidRDefault="00E8123D"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A0589">
        <w:rPr>
          <w:rFonts w:ascii="Arial" w:hAnsi="Arial" w:cs="Arial"/>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123D" w:rsidRPr="001A0589" w:rsidRDefault="00E8123D"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E8123D" w:rsidRPr="001A0589" w:rsidRDefault="00E8123D"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E8123D" w:rsidRPr="001A0589" w:rsidRDefault="00E8123D"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E8123D" w:rsidRPr="001A0589" w:rsidRDefault="00E8123D"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123D" w:rsidRPr="001A0589" w:rsidRDefault="00E8123D"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E8123D" w:rsidRPr="001A0589" w:rsidRDefault="00E8123D"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E8123D" w:rsidRPr="001A0589" w:rsidRDefault="00E8123D" w:rsidP="005462E0">
      <w:pPr>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E8123D" w:rsidRPr="001A0589" w:rsidRDefault="00E8123D" w:rsidP="005462E0">
      <w:pPr>
        <w:ind w:firstLine="680"/>
        <w:jc w:val="center"/>
        <w:rPr>
          <w:rFonts w:ascii="Arial" w:hAnsi="Arial" w:cs="Arial"/>
        </w:rPr>
      </w:pPr>
    </w:p>
    <w:p w:rsidR="00E8123D" w:rsidRPr="001A0589" w:rsidRDefault="00E8123D"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w:t>
      </w:r>
      <w:r w:rsidRPr="001A0589">
        <w:rPr>
          <w:rFonts w:ascii="Arial" w:hAnsi="Arial" w:cs="Arial"/>
        </w:rPr>
        <w:lastRenderedPageBreak/>
        <w:t xml:space="preserve">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E8123D" w:rsidRPr="001A0589" w:rsidRDefault="00E8123D"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E8123D" w:rsidRPr="001A0589" w:rsidRDefault="00E8123D"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123D" w:rsidRPr="001A0589" w:rsidRDefault="00E8123D"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E8123D" w:rsidRPr="001A0589" w:rsidRDefault="00E8123D" w:rsidP="005462E0">
      <w:pPr>
        <w:ind w:firstLine="708"/>
        <w:jc w:val="both"/>
        <w:rPr>
          <w:rFonts w:ascii="Arial" w:hAnsi="Arial" w:cs="Arial"/>
        </w:rPr>
      </w:pPr>
      <w:r w:rsidRPr="001A0589">
        <w:rPr>
          <w:rFonts w:ascii="Arial" w:hAnsi="Arial" w:cs="Arial"/>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w:t>
      </w:r>
    </w:p>
    <w:p w:rsidR="00E8123D" w:rsidRPr="001A0589" w:rsidRDefault="00E8123D"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E8123D" w:rsidRPr="001A0589" w:rsidRDefault="00E8123D"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E8123D" w:rsidRPr="001A0589" w:rsidRDefault="00E8123D"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 xml:space="preserve">власти, органов местного самоуправления о фактах нарушения требований к порядку создания товарищества собственников жилья, жилищного, </w:t>
      </w:r>
      <w:r w:rsidRPr="001A0589">
        <w:rPr>
          <w:rFonts w:ascii="Arial" w:hAnsi="Arial" w:cs="Arial"/>
        </w:rPr>
        <w:lastRenderedPageBreak/>
        <w:t>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sidR="00963F77" w:rsidRPr="00963F77">
        <w:rPr>
          <w:rFonts w:ascii="Arial" w:hAnsi="Arial" w:cs="Arial"/>
        </w:rPr>
        <w:t xml:space="preserve"> </w:t>
      </w:r>
      <w:r w:rsidRPr="001A0589">
        <w:rPr>
          <w:rFonts w:ascii="Arial" w:hAnsi="Arial" w:cs="Arial"/>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8123D" w:rsidRDefault="00E8123D"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E8123D" w:rsidRPr="001A0589" w:rsidRDefault="00E8123D"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8123D" w:rsidRPr="001A0589" w:rsidRDefault="00E8123D"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E8123D" w:rsidRPr="001A0589" w:rsidRDefault="00E8123D"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E8123D" w:rsidRPr="001A0589" w:rsidRDefault="00E8123D" w:rsidP="005462E0">
      <w:pPr>
        <w:suppressAutoHyphens w:val="0"/>
        <w:autoSpaceDE w:val="0"/>
        <w:autoSpaceDN w:val="0"/>
        <w:adjustRightInd w:val="0"/>
        <w:ind w:firstLine="540"/>
        <w:jc w:val="both"/>
        <w:rPr>
          <w:rFonts w:ascii="Arial" w:hAnsi="Arial" w:cs="Arial"/>
        </w:rPr>
      </w:pPr>
      <w:r w:rsidRPr="001A0589">
        <w:rPr>
          <w:rFonts w:ascii="Arial" w:hAnsi="Arial" w:cs="Arial"/>
        </w:rPr>
        <w:lastRenderedPageBreak/>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E8123D" w:rsidRPr="001A0589" w:rsidRDefault="00E8123D"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w:t>
      </w:r>
      <w:proofErr w:type="gramStart"/>
      <w:r w:rsidRPr="001A0589">
        <w:rPr>
          <w:rFonts w:ascii="Arial" w:hAnsi="Arial" w:cs="Arial"/>
        </w:rPr>
        <w:t>Издание  распоряжения</w:t>
      </w:r>
      <w:proofErr w:type="gramEnd"/>
      <w:r w:rsidRPr="001A0589">
        <w:rPr>
          <w:rFonts w:ascii="Arial" w:hAnsi="Arial" w:cs="Arial"/>
        </w:rPr>
        <w:t xml:space="preserve">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w:t>
      </w:r>
      <w:r w:rsidR="00963F77">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Default="00E8123D" w:rsidP="005462E0">
      <w:pPr>
        <w:ind w:firstLine="680"/>
        <w:jc w:val="both"/>
        <w:rPr>
          <w:rFonts w:ascii="Arial" w:hAnsi="Arial" w:cs="Arial"/>
        </w:rPr>
      </w:pPr>
    </w:p>
    <w:p w:rsidR="00E8123D" w:rsidRPr="00410EB2" w:rsidRDefault="00E8123D"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E8123D" w:rsidRPr="001A0589" w:rsidRDefault="00E8123D"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1A0589">
        <w:rPr>
          <w:rFonts w:ascii="Arial" w:hAnsi="Arial" w:cs="Arial"/>
        </w:rPr>
        <w:t>предпринимателя,  устанавливающих</w:t>
      </w:r>
      <w:proofErr w:type="gramEnd"/>
      <w:r w:rsidRPr="001A0589">
        <w:rPr>
          <w:rFonts w:ascii="Arial" w:hAnsi="Arial" w:cs="Arial"/>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A0589">
        <w:rPr>
          <w:rFonts w:ascii="Arial" w:hAnsi="Arial" w:cs="Arial"/>
        </w:rPr>
        <w:lastRenderedPageBreak/>
        <w:t>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123D" w:rsidRPr="001A0589" w:rsidRDefault="00E8123D"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123D" w:rsidRPr="001A0589" w:rsidRDefault="00E8123D"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123D" w:rsidRPr="001A0589" w:rsidRDefault="00E8123D"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E8123D" w:rsidRPr="001A0589" w:rsidRDefault="00E8123D"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 xml:space="preserve">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1A0589">
        <w:rPr>
          <w:rFonts w:ascii="Arial" w:hAnsi="Arial" w:cs="Arial"/>
        </w:rPr>
        <w:lastRenderedPageBreak/>
        <w:t>принимаемые ими меры по исполнению обязательных требований и требований, установленных муниципальными правовыми актами.</w:t>
      </w:r>
    </w:p>
    <w:p w:rsidR="00E8123D" w:rsidRPr="001A0589" w:rsidRDefault="00E8123D"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E8123D" w:rsidRPr="001A0589" w:rsidRDefault="00E8123D"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E8123D" w:rsidRPr="001A0589" w:rsidRDefault="00E8123D"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E8123D" w:rsidRPr="001A0589" w:rsidRDefault="00E8123D"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E8123D" w:rsidRPr="001A0589" w:rsidRDefault="00E8123D"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E8123D" w:rsidRPr="001A0589" w:rsidRDefault="00E8123D"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w:t>
      </w:r>
      <w:proofErr w:type="gramStart"/>
      <w:r>
        <w:rPr>
          <w:rFonts w:ascii="Arial" w:hAnsi="Arial" w:cs="Arial"/>
        </w:rPr>
        <w:t xml:space="preserve">вопросам </w:t>
      </w:r>
      <w:r w:rsidRPr="001A0589">
        <w:rPr>
          <w:rFonts w:ascii="Arial" w:hAnsi="Arial" w:cs="Arial"/>
        </w:rPr>
        <w:t xml:space="preserve"> Администрации</w:t>
      </w:r>
      <w:proofErr w:type="gramEnd"/>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E8123D" w:rsidRPr="001A0589" w:rsidRDefault="00E8123D" w:rsidP="005462E0">
      <w:pPr>
        <w:ind w:firstLine="709"/>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123D" w:rsidRPr="001A0589" w:rsidRDefault="00E8123D" w:rsidP="005462E0">
      <w:pPr>
        <w:ind w:firstLine="680"/>
        <w:jc w:val="both"/>
        <w:rPr>
          <w:rFonts w:ascii="Arial" w:hAnsi="Arial" w:cs="Arial"/>
          <w:i/>
        </w:rPr>
      </w:pPr>
      <w:r w:rsidRPr="001A0589">
        <w:rPr>
          <w:rFonts w:ascii="Arial" w:hAnsi="Arial" w:cs="Arial"/>
          <w:lang w:eastAsia="ru-RU"/>
        </w:rPr>
        <w:lastRenderedPageBreak/>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E8123D" w:rsidRPr="001A0589" w:rsidRDefault="00E8123D"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8123D" w:rsidRPr="001A0589" w:rsidRDefault="00E8123D"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8123D" w:rsidRPr="001A0589" w:rsidRDefault="00E8123D"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E8123D" w:rsidRPr="001A0589" w:rsidRDefault="00E8123D" w:rsidP="005462E0">
      <w:pPr>
        <w:ind w:firstLine="680"/>
        <w:jc w:val="both"/>
        <w:rPr>
          <w:rFonts w:ascii="Arial" w:hAnsi="Arial" w:cs="Arial"/>
        </w:rPr>
      </w:pPr>
      <w:r w:rsidRPr="001A0589">
        <w:rPr>
          <w:rFonts w:ascii="Arial" w:hAnsi="Arial" w:cs="Arial"/>
        </w:rPr>
        <w:lastRenderedPageBreak/>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E8123D" w:rsidRPr="001A0589" w:rsidRDefault="00E8123D"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123D" w:rsidRPr="001A0589" w:rsidRDefault="00E8123D"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E8123D" w:rsidRPr="001A0589" w:rsidRDefault="00E8123D"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E8123D" w:rsidRDefault="00E8123D"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E8123D" w:rsidRPr="001A0589" w:rsidRDefault="00E8123D" w:rsidP="005462E0">
      <w:pPr>
        <w:ind w:firstLine="680"/>
        <w:jc w:val="both"/>
        <w:rPr>
          <w:rFonts w:ascii="Arial" w:hAnsi="Arial" w:cs="Arial"/>
        </w:rPr>
      </w:pPr>
    </w:p>
    <w:p w:rsidR="00E8123D" w:rsidRPr="00410EB2" w:rsidRDefault="00E8123D"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E8123D" w:rsidRPr="001A0589" w:rsidRDefault="00E8123D"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В акте проверки указываются:</w:t>
      </w:r>
    </w:p>
    <w:p w:rsidR="00E8123D" w:rsidRPr="001A0589" w:rsidRDefault="00E8123D"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 xml:space="preserve">сведения о результатах проверки, в том числе о выявленных нарушениях обязательных требований и требований, установленных муниципальными </w:t>
      </w:r>
      <w:r w:rsidRPr="001A0589">
        <w:rPr>
          <w:rFonts w:ascii="Arial" w:hAnsi="Arial" w:cs="Arial"/>
          <w:lang w:eastAsia="ru-RU"/>
        </w:rPr>
        <w:lastRenderedPageBreak/>
        <w:t>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E8123D" w:rsidRPr="001A0589" w:rsidRDefault="00E8123D"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123D" w:rsidRPr="001A0589" w:rsidRDefault="00E8123D"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123D" w:rsidRPr="001A0589" w:rsidRDefault="00E8123D" w:rsidP="005462E0">
      <w:pPr>
        <w:ind w:firstLine="680"/>
        <w:jc w:val="both"/>
        <w:rPr>
          <w:rFonts w:ascii="Arial" w:hAnsi="Arial" w:cs="Arial"/>
        </w:rPr>
      </w:pPr>
      <w:r w:rsidRPr="001A0589">
        <w:rPr>
          <w:rFonts w:ascii="Arial" w:hAnsi="Arial" w:cs="Arial"/>
        </w:rPr>
        <w:lastRenderedPageBreak/>
        <w:t>3.6.8. При отсутствии журнала учета проверок в акте проверки делается соответствующая запись.</w:t>
      </w:r>
    </w:p>
    <w:p w:rsidR="00E8123D" w:rsidRPr="001A0589" w:rsidRDefault="00E8123D"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выдает предписание юридическому лицу, индивидуальному предпринимателю.</w:t>
      </w:r>
    </w:p>
    <w:p w:rsidR="00E8123D" w:rsidRPr="001A0589" w:rsidRDefault="00E8123D" w:rsidP="005462E0">
      <w:pPr>
        <w:ind w:firstLine="709"/>
        <w:jc w:val="both"/>
        <w:rPr>
          <w:rFonts w:ascii="Arial" w:hAnsi="Arial" w:cs="Arial"/>
        </w:rPr>
      </w:pPr>
    </w:p>
    <w:p w:rsidR="00E8123D" w:rsidRPr="00410EB2" w:rsidRDefault="00E8123D"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E8123D" w:rsidRPr="001A0589" w:rsidRDefault="00E8123D"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E8123D" w:rsidRPr="001A0589" w:rsidRDefault="00E8123D"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8123D" w:rsidRPr="001A0589" w:rsidRDefault="00E8123D"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E8123D" w:rsidRPr="001A0589" w:rsidRDefault="00E8123D" w:rsidP="005462E0">
      <w:pPr>
        <w:jc w:val="both"/>
        <w:rPr>
          <w:rFonts w:ascii="Arial" w:hAnsi="Arial" w:cs="Arial"/>
        </w:rPr>
      </w:pPr>
      <w:r w:rsidRPr="001A0589">
        <w:rPr>
          <w:rFonts w:ascii="Arial" w:hAnsi="Arial" w:cs="Arial"/>
        </w:rPr>
        <w:lastRenderedPageBreak/>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направляется лицу, заявившему ходатайство.</w:t>
      </w:r>
    </w:p>
    <w:p w:rsidR="00E8123D" w:rsidRPr="001A0589" w:rsidRDefault="00E8123D"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E8123D" w:rsidRPr="001A0589" w:rsidRDefault="00E8123D"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E8123D" w:rsidRDefault="00E8123D"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 xml:space="preserve"> 4</w:t>
      </w:r>
      <w:r w:rsidRPr="00DD37E2">
        <w:rPr>
          <w:rFonts w:ascii="Arial" w:hAnsi="Arial" w:cs="Arial"/>
          <w:b/>
          <w:lang w:eastAsia="ru-RU"/>
        </w:rPr>
        <w:t>. ПОРЯДОК КОНТРОЛЯ ЗА ИСПОЛНЕНИЕМ</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 Порядок и периодичность осуществления плановых и внеплановых проверок полноты и качества исполнения настоящего административного </w:t>
      </w:r>
      <w:r w:rsidRPr="008C5350">
        <w:rPr>
          <w:rFonts w:ascii="Arial" w:hAnsi="Arial" w:cs="Arial"/>
          <w:lang w:eastAsia="ru-RU"/>
        </w:rPr>
        <w:lastRenderedPageBreak/>
        <w:t>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123D"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123D" w:rsidRPr="001B05BF" w:rsidRDefault="00E8123D"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r w:rsidR="00951978">
        <w:rPr>
          <w:rFonts w:ascii="Arial" w:hAnsi="Arial" w:cs="Arial"/>
          <w:lang w:eastAsia="ru-RU"/>
        </w:rPr>
        <w:t>Белоярского</w:t>
      </w:r>
      <w:r>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E8123D" w:rsidRPr="001A0589"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Pr>
          <w:rFonts w:ascii="Arial" w:hAnsi="Arial" w:cs="Arial"/>
          <w:lang w:eastAsia="ru-RU"/>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8123D" w:rsidRPr="008C5350" w:rsidRDefault="00E8123D"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5</w:t>
      </w:r>
      <w:r w:rsidRPr="00DD37E2">
        <w:rPr>
          <w:rFonts w:ascii="Arial" w:hAnsi="Arial" w:cs="Arial"/>
          <w:b/>
          <w:lang w:eastAsia="ru-RU"/>
        </w:rPr>
        <w:t>. ДОСУДЕБНЫЙ (ВНЕСУДЕБНЫЙ) ПОРЯДОК ОБЖАЛОВАНИЯ</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E8123D" w:rsidRPr="008C5350" w:rsidRDefault="00E8123D"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8C5350">
        <w:rPr>
          <w:rFonts w:ascii="Arial" w:hAnsi="Arial" w:cs="Arial"/>
          <w:lang w:eastAsia="ru-RU"/>
        </w:rPr>
        <w:t xml:space="preserve"> (6365</w:t>
      </w:r>
      <w:r w:rsidR="00B267C8">
        <w:rPr>
          <w:rFonts w:ascii="Arial" w:hAnsi="Arial" w:cs="Arial"/>
          <w:lang w:eastAsia="ru-RU"/>
        </w:rPr>
        <w:t>00</w:t>
      </w:r>
      <w:r w:rsidRPr="008C5350">
        <w:rPr>
          <w:rFonts w:ascii="Arial" w:hAnsi="Arial" w:cs="Arial"/>
          <w:lang w:eastAsia="ru-RU"/>
        </w:rPr>
        <w:t xml:space="preserve"> Томская область, Верхнекетский район, п.</w:t>
      </w:r>
      <w:r w:rsidR="00B267C8">
        <w:rPr>
          <w:rFonts w:ascii="Arial" w:hAnsi="Arial" w:cs="Arial"/>
          <w:lang w:eastAsia="ru-RU"/>
        </w:rPr>
        <w:t xml:space="preserve"> Белый Яр</w:t>
      </w:r>
      <w:r>
        <w:rPr>
          <w:rFonts w:ascii="Arial" w:hAnsi="Arial" w:cs="Arial"/>
          <w:lang w:eastAsia="ru-RU"/>
        </w:rPr>
        <w:t xml:space="preserve">, ул. </w:t>
      </w:r>
      <w:r w:rsidR="00B267C8">
        <w:rPr>
          <w:rFonts w:ascii="Arial" w:hAnsi="Arial" w:cs="Arial"/>
          <w:lang w:eastAsia="ru-RU"/>
        </w:rPr>
        <w:t>Гагарина, 19,</w:t>
      </w:r>
      <w:r w:rsidRPr="008C5350">
        <w:rPr>
          <w:rFonts w:ascii="Arial" w:hAnsi="Arial" w:cs="Arial"/>
          <w:lang w:eastAsia="ru-RU"/>
        </w:rPr>
        <w:t xml:space="preserve"> телефон 8(38258)</w:t>
      </w:r>
      <w:proofErr w:type="gramStart"/>
      <w:r>
        <w:rPr>
          <w:rFonts w:ascii="Arial" w:hAnsi="Arial" w:cs="Arial"/>
          <w:lang w:eastAsia="ru-RU"/>
        </w:rPr>
        <w:t>2</w:t>
      </w:r>
      <w:r w:rsidR="00B267C8">
        <w:rPr>
          <w:rFonts w:ascii="Arial" w:hAnsi="Arial" w:cs="Arial"/>
          <w:lang w:eastAsia="ru-RU"/>
        </w:rPr>
        <w:t>6630</w:t>
      </w:r>
      <w:r w:rsidRPr="008C5350">
        <w:rPr>
          <w:rFonts w:ascii="Arial" w:hAnsi="Arial" w:cs="Arial"/>
          <w:lang w:eastAsia="ru-RU"/>
        </w:rPr>
        <w:t>,</w:t>
      </w:r>
      <w:r w:rsidRPr="008C5350">
        <w:rPr>
          <w:rFonts w:ascii="Arial" w:hAnsi="Arial" w:cs="Arial"/>
          <w:lang w:val="en-US" w:eastAsia="ru-RU"/>
        </w:rPr>
        <w:t>Email</w:t>
      </w:r>
      <w:proofErr w:type="gramEnd"/>
      <w:r w:rsidRPr="008C5350">
        <w:rPr>
          <w:rFonts w:ascii="Arial" w:hAnsi="Arial" w:cs="Arial"/>
          <w:lang w:eastAsia="ru-RU"/>
        </w:rPr>
        <w:t>:</w:t>
      </w:r>
      <w:r w:rsidR="00B267C8">
        <w:rPr>
          <w:rFonts w:ascii="Arial" w:hAnsi="Arial" w:cs="Arial"/>
          <w:lang w:eastAsia="ru-RU"/>
        </w:rPr>
        <w:t xml:space="preserve"> </w:t>
      </w:r>
      <w:proofErr w:type="spellStart"/>
      <w:r w:rsidR="00B267C8">
        <w:rPr>
          <w:rFonts w:ascii="Arial" w:hAnsi="Arial" w:cs="Arial"/>
          <w:lang w:val="en-US" w:eastAsia="ru-RU"/>
        </w:rPr>
        <w:t>admbel</w:t>
      </w:r>
      <w:proofErr w:type="spellEnd"/>
      <w:r w:rsidRPr="001F304C">
        <w:rPr>
          <w:rFonts w:ascii="Arial" w:hAnsi="Arial" w:cs="Arial"/>
          <w:lang w:eastAsia="ru-RU"/>
        </w:rPr>
        <w:t>@</w:t>
      </w:r>
      <w:proofErr w:type="spellStart"/>
      <w:r>
        <w:rPr>
          <w:rFonts w:ascii="Arial" w:hAnsi="Arial" w:cs="Arial"/>
          <w:lang w:val="en-US" w:eastAsia="ru-RU"/>
        </w:rPr>
        <w:t>tomsk</w:t>
      </w:r>
      <w:proofErr w:type="spellEnd"/>
      <w:r w:rsidRPr="001F304C">
        <w:rPr>
          <w:rFonts w:ascii="Arial" w:hAnsi="Arial" w:cs="Arial"/>
          <w:lang w:eastAsia="ru-RU"/>
        </w:rPr>
        <w:t>.</w:t>
      </w:r>
      <w:proofErr w:type="spellStart"/>
      <w:r>
        <w:rPr>
          <w:rFonts w:ascii="Arial" w:hAnsi="Arial" w:cs="Arial"/>
          <w:lang w:val="en-US" w:eastAsia="ru-RU"/>
        </w:rPr>
        <w:t>gov</w:t>
      </w:r>
      <w:proofErr w:type="spellEnd"/>
      <w:r w:rsidRPr="001F304C">
        <w:rPr>
          <w:rFonts w:ascii="Arial" w:hAnsi="Arial" w:cs="Arial"/>
          <w:lang w:eastAsia="ru-RU"/>
        </w:rPr>
        <w:t>.</w:t>
      </w:r>
      <w:proofErr w:type="spellStart"/>
      <w:r>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w:t>
      </w:r>
      <w:r w:rsidRPr="008C5350">
        <w:rPr>
          <w:rFonts w:ascii="Arial" w:hAnsi="Arial" w:cs="Arial"/>
          <w:lang w:eastAsia="ru-RU"/>
        </w:rPr>
        <w:lastRenderedPageBreak/>
        <w:t>документы (при наличии), подтверждающие доводы заявителя, либо их копии.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E8123D" w:rsidRDefault="00E8123D">
      <w:pPr>
        <w:pStyle w:val="12"/>
        <w:spacing w:after="120"/>
        <w:ind w:left="360"/>
        <w:jc w:val="center"/>
        <w:rPr>
          <w:rFonts w:ascii="Arial" w:hAnsi="Arial" w:cs="Arial"/>
          <w:sz w:val="16"/>
          <w:szCs w:val="16"/>
        </w:rPr>
      </w:pPr>
    </w:p>
    <w:sectPr w:rsidR="00E8123D" w:rsidSect="00963F77">
      <w:footnotePr>
        <w:pos w:val="beneathText"/>
      </w:footnotePr>
      <w:type w:val="continuous"/>
      <w:pgSz w:w="11905" w:h="16837"/>
      <w:pgMar w:top="1134" w:right="848"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25EDF"/>
    <w:rsid w:val="00443F19"/>
    <w:rsid w:val="004509C1"/>
    <w:rsid w:val="004919C9"/>
    <w:rsid w:val="004A7189"/>
    <w:rsid w:val="004C38F8"/>
    <w:rsid w:val="004D04A0"/>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F2E2D"/>
    <w:rsid w:val="00820039"/>
    <w:rsid w:val="00824DD8"/>
    <w:rsid w:val="008512F6"/>
    <w:rsid w:val="0086194F"/>
    <w:rsid w:val="00894E0D"/>
    <w:rsid w:val="008B0AB9"/>
    <w:rsid w:val="008B4A88"/>
    <w:rsid w:val="008C5350"/>
    <w:rsid w:val="008F4127"/>
    <w:rsid w:val="008F5F75"/>
    <w:rsid w:val="00902B67"/>
    <w:rsid w:val="00913511"/>
    <w:rsid w:val="00937104"/>
    <w:rsid w:val="00951978"/>
    <w:rsid w:val="009561FD"/>
    <w:rsid w:val="00963F77"/>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67C8"/>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F7E0E"/>
    <w:rsid w:val="00E12CD3"/>
    <w:rsid w:val="00E3111B"/>
    <w:rsid w:val="00E36642"/>
    <w:rsid w:val="00E402DE"/>
    <w:rsid w:val="00E5222A"/>
    <w:rsid w:val="00E8123D"/>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C7E51"/>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18CE72-CCC8-4DFB-BFCB-44678D51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1"/>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basedOn w:val="a0"/>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rsid w:val="00233423"/>
    <w:rPr>
      <w:sz w:val="24"/>
      <w:szCs w:val="24"/>
      <w:lang w:eastAsia="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basedOn w:val="a0"/>
    <w:link w:val="ab"/>
    <w:uiPriority w:val="99"/>
    <w:semiHidden/>
    <w:rsid w:val="00233423"/>
    <w:rPr>
      <w:sz w:val="0"/>
      <w:szCs w:val="0"/>
      <w:lang w:eastAsia="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rsid w:val="00233423"/>
    <w:rPr>
      <w:sz w:val="24"/>
      <w:szCs w:val="24"/>
      <w:lang w:eastAsia="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rsid w:val="00233423"/>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rPr>
  </w:style>
  <w:style w:type="paragraph" w:styleId="af5">
    <w:name w:val="List Paragraph"/>
    <w:basedOn w:val="a"/>
    <w:uiPriority w:val="99"/>
    <w:qFormat/>
    <w:rsid w:val="0054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61774">
      <w:marLeft w:val="0"/>
      <w:marRight w:val="0"/>
      <w:marTop w:val="0"/>
      <w:marBottom w:val="0"/>
      <w:divBdr>
        <w:top w:val="none" w:sz="0" w:space="0" w:color="auto"/>
        <w:left w:val="none" w:sz="0" w:space="0" w:color="auto"/>
        <w:bottom w:val="none" w:sz="0" w:space="0" w:color="auto"/>
        <w:right w:val="none" w:sz="0" w:space="0" w:color="auto"/>
      </w:divBdr>
    </w:div>
    <w:div w:id="190946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8518</Words>
  <Characters>48556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Yurist</cp:lastModifiedBy>
  <cp:revision>2</cp:revision>
  <cp:lastPrinted>2015-08-06T06:38:00Z</cp:lastPrinted>
  <dcterms:created xsi:type="dcterms:W3CDTF">2015-08-06T07:54:00Z</dcterms:created>
  <dcterms:modified xsi:type="dcterms:W3CDTF">2015-08-06T07:54:00Z</dcterms:modified>
</cp:coreProperties>
</file>